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3360" behindDoc="1" locked="0" layoutInCell="1" allowOverlap="1">
                <wp:simplePos x="0" y="0"/>
                <wp:positionH relativeFrom="column">
                  <wp:posOffset>-263525</wp:posOffset>
                </wp:positionH>
                <wp:positionV relativeFrom="paragraph">
                  <wp:posOffset>13921</wp:posOffset>
                </wp:positionV>
                <wp:extent cx="6293485" cy="9511665"/>
                <wp:effectExtent l="19050" t="19050" r="120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9511665"/>
                        </a:xfrm>
                        <a:prstGeom prst="rect">
                          <a:avLst/>
                        </a:prstGeom>
                        <a:solidFill>
                          <a:srgbClr val="FFFFFF"/>
                        </a:solidFill>
                        <a:ln w="28575">
                          <a:solidFill>
                            <a:srgbClr val="FF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5pt;margin-top:1.1pt;width:495.55pt;height:74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" strokecolor="red" strokeweight="2.25pt">
                <v:textbox>
                  <w:txbxContent>
                    <w:p w:rsidR="00040898" w:rsidRDefault="00040898"/>
                  </w:txbxContent>
                </v:textbox>
              </v:shape>
            </w:pict>
          </mc:Fallback>
        </mc:AlternateContent>
      </w:r>
    </w:p>
    <w:p>
      <w:pPr>
        <w:jc w:val="center"/>
        <w:rPr>
          <w:rFonts w:ascii="Arial" w:hAnsi="Arial" w:cs="Arial"/>
          <w:b/>
          <w:sz w:val="22"/>
          <w:szCs w:val="22"/>
        </w:rPr>
      </w:pPr>
      <w:r>
        <w:rPr>
          <w:rFonts w:ascii="Arial" w:hAnsi="Arial" w:cs="Arial"/>
          <w:b/>
          <w:noProof/>
          <w:sz w:val="22"/>
          <w:szCs w:val="22"/>
          <w:lang w:eastAsia="en-GB"/>
        </w:rPr>
        <w:drawing>
          <wp:inline distT="0" distB="0" distL="0" distR="0">
            <wp:extent cx="4037428" cy="3876645"/>
            <wp:effectExtent l="0" t="0" r="1270" b="0"/>
            <wp:docPr id="15" name="Picture 14" descr="latimerarts-logo_final_squar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merarts-logo_final_square-JPG.jpg"/>
                    <pic:cNvPicPr/>
                  </pic:nvPicPr>
                  <pic:blipFill>
                    <a:blip r:embed="rId8" cstate="print"/>
                    <a:stretch>
                      <a:fillRect/>
                    </a:stretch>
                  </pic:blipFill>
                  <pic:spPr>
                    <a:xfrm>
                      <a:off x="0" y="0"/>
                      <a:ext cx="4042625" cy="3881635"/>
                    </a:xfrm>
                    <a:prstGeom prst="rect">
                      <a:avLst/>
                    </a:prstGeom>
                  </pic:spPr>
                </pic:pic>
              </a:graphicData>
            </a:graphic>
          </wp:inline>
        </w:drawing>
      </w:r>
    </w:p>
    <w:p>
      <w:pPr>
        <w:jc w:val="center"/>
        <w:rPr>
          <w:rFonts w:ascii="Arial" w:hAnsi="Arial" w:cs="Arial"/>
          <w:b/>
          <w:sz w:val="22"/>
          <w:szCs w:val="22"/>
        </w:rPr>
      </w:pPr>
    </w:p>
    <w:p>
      <w:pPr>
        <w:jc w:val="center"/>
        <w:rPr>
          <w:rFonts w:ascii="Arial" w:hAnsi="Arial" w:cs="Arial"/>
          <w:sz w:val="48"/>
        </w:rPr>
      </w:pPr>
    </w:p>
    <w:p>
      <w:pPr>
        <w:pStyle w:val="Heading5"/>
        <w:spacing w:line="360" w:lineRule="auto"/>
        <w:rPr>
          <w:rFonts w:ascii="Arial" w:hAnsi="Arial" w:cs="Arial"/>
          <w:b/>
          <w:sz w:val="48"/>
        </w:rPr>
      </w:pPr>
      <w:r>
        <w:rPr>
          <w:rFonts w:ascii="Arial" w:hAnsi="Arial" w:cs="Arial"/>
          <w:b/>
          <w:sz w:val="48"/>
        </w:rPr>
        <w:t xml:space="preserve">ARTS APTITUDE </w:t>
      </w:r>
    </w:p>
    <w:p>
      <w:pPr>
        <w:pStyle w:val="Heading5"/>
        <w:spacing w:line="360" w:lineRule="auto"/>
        <w:rPr>
          <w:rFonts w:ascii="Arial" w:hAnsi="Arial" w:cs="Arial"/>
          <w:b/>
          <w:sz w:val="48"/>
        </w:rPr>
      </w:pPr>
      <w:r>
        <w:rPr>
          <w:rFonts w:ascii="Arial" w:hAnsi="Arial" w:cs="Arial"/>
          <w:b/>
          <w:sz w:val="48"/>
        </w:rPr>
        <w:t>APPLICATION PACK 2021</w:t>
      </w:r>
    </w:p>
    <w:p>
      <w:pPr>
        <w:rPr>
          <w:rFonts w:ascii="Arial" w:hAnsi="Arial" w:cs="Arial"/>
        </w:rPr>
      </w:pPr>
    </w:p>
    <w:p>
      <w:pPr>
        <w:pStyle w:val="Title"/>
        <w:rPr>
          <w:i/>
          <w:sz w:val="20"/>
        </w:rPr>
      </w:pPr>
    </w:p>
    <w:p>
      <w:pPr>
        <w:pStyle w:val="Title"/>
        <w:jc w:val="left"/>
        <w:rPr>
          <w:i/>
          <w:sz w:val="20"/>
        </w:rPr>
      </w:pPr>
      <w:r>
        <w:rPr>
          <w:i/>
          <w:sz w:val="20"/>
        </w:rPr>
        <w:t xml:space="preserve">                             </w:t>
      </w:r>
    </w:p>
    <w:p>
      <w:r>
        <w:rPr>
          <w:i/>
        </w:rPr>
        <w:t xml:space="preserve">               </w:t>
      </w:r>
      <w:r>
        <w:t xml:space="preserve">                         </w:t>
      </w:r>
    </w:p>
    <w:p>
      <w:pPr>
        <w:pStyle w:val="Title"/>
        <w:rPr>
          <w:i/>
          <w:sz w:val="20"/>
        </w:rPr>
      </w:pPr>
    </w:p>
    <w:p>
      <w:pPr>
        <w:rPr>
          <w:rFonts w:ascii="Arial" w:hAnsi="Arial" w:cs="Arial"/>
        </w:rPr>
      </w:pPr>
    </w:p>
    <w:p>
      <w:pPr>
        <w:spacing w:line="360" w:lineRule="auto"/>
        <w:jc w:val="center"/>
        <w:rPr>
          <w:rFonts w:ascii="Arial" w:hAnsi="Arial" w:cs="Arial"/>
          <w:b/>
          <w:bCs/>
          <w:sz w:val="32"/>
          <w:u w:val="single"/>
        </w:rPr>
      </w:pPr>
      <w:r>
        <w:rPr>
          <w:rFonts w:ascii="Arial" w:hAnsi="Arial" w:cs="Arial"/>
          <w:b/>
          <w:bCs/>
          <w:sz w:val="32"/>
          <w:u w:val="single"/>
        </w:rPr>
        <w:t>Please return to The Latimer Arts College</w:t>
      </w:r>
    </w:p>
    <w:p>
      <w:pPr>
        <w:spacing w:line="360" w:lineRule="auto"/>
        <w:jc w:val="center"/>
        <w:rPr>
          <w:rFonts w:ascii="Arial" w:hAnsi="Arial" w:cs="Arial"/>
          <w:b/>
          <w:bCs/>
          <w:sz w:val="32"/>
          <w:u w:val="single"/>
        </w:rPr>
      </w:pPr>
      <w:r>
        <w:rPr>
          <w:rFonts w:ascii="Arial" w:hAnsi="Arial" w:cs="Arial"/>
          <w:b/>
          <w:bCs/>
          <w:sz w:val="32"/>
          <w:u w:val="single"/>
        </w:rPr>
        <w:t>no later than 9.00 am on Monday 5 October 2020</w:t>
      </w:r>
    </w:p>
    <w:p>
      <w:pPr>
        <w:spacing w:line="360" w:lineRule="auto"/>
        <w:jc w:val="center"/>
        <w:rPr>
          <w:rFonts w:ascii="Arial" w:hAnsi="Arial" w:cs="Arial"/>
          <w:b/>
          <w:bCs/>
          <w:sz w:val="32"/>
          <w:u w:val="single"/>
        </w:rPr>
      </w:pPr>
    </w:p>
    <w:p>
      <w:pPr>
        <w:spacing w:line="360" w:lineRule="auto"/>
        <w:jc w:val="center"/>
        <w:rPr>
          <w:rFonts w:ascii="Arial" w:hAnsi="Arial" w:cs="Arial"/>
          <w:b/>
          <w:bCs/>
          <w:sz w:val="32"/>
          <w:u w:val="single"/>
        </w:rPr>
      </w:pPr>
    </w:p>
    <w:p>
      <w:pPr>
        <w:spacing w:line="360" w:lineRule="auto"/>
        <w:jc w:val="center"/>
        <w:rPr>
          <w:rFonts w:ascii="Arial" w:hAnsi="Arial" w:cs="Arial"/>
          <w:b/>
          <w:bCs/>
          <w:sz w:val="32"/>
          <w:u w:val="single"/>
        </w:rPr>
      </w:pPr>
      <w:r>
        <w:rPr>
          <w:rFonts w:ascii="Arial" w:hAnsi="Arial" w:cs="Arial"/>
          <w:b/>
          <w:bCs/>
          <w:sz w:val="32"/>
          <w:u w:val="single"/>
        </w:rPr>
        <w:t>Applications received after this date will not be accepted</w:t>
      </w:r>
    </w:p>
    <w:p>
      <w:pPr>
        <w:spacing w:line="360" w:lineRule="auto"/>
        <w:jc w:val="center"/>
        <w:rPr>
          <w:rFonts w:ascii="Arial" w:hAnsi="Arial" w:cs="Arial"/>
          <w:b/>
          <w:bCs/>
          <w:sz w:val="28"/>
          <w:u w:val="single"/>
        </w:rPr>
      </w:pPr>
    </w:p>
    <w:p>
      <w:pPr>
        <w:jc w:val="center"/>
        <w:rPr>
          <w:rFonts w:ascii="Arial" w:hAnsi="Arial" w:cs="Arial"/>
          <w:b/>
          <w:bCs/>
          <w:sz w:val="28"/>
          <w:u w:val="single"/>
        </w:rPr>
      </w:pPr>
    </w:p>
    <w:p>
      <w:pPr>
        <w:jc w:val="center"/>
        <w:rPr>
          <w:rFonts w:ascii="Arial" w:hAnsi="Arial" w:cs="Arial"/>
          <w:b/>
          <w:bCs/>
          <w:sz w:val="28"/>
          <w:u w:val="single"/>
        </w:rPr>
      </w:pPr>
    </w:p>
    <w:p>
      <w:pPr>
        <w:jc w:val="center"/>
        <w:rPr>
          <w:rFonts w:ascii="Arial" w:hAnsi="Arial" w:cs="Arial"/>
          <w:b/>
          <w:bCs/>
          <w:sz w:val="28"/>
          <w:u w:val="single"/>
        </w:rPr>
      </w:pPr>
    </w:p>
    <w:p>
      <w:pPr>
        <w:jc w:val="center"/>
        <w:rPr>
          <w:rFonts w:ascii="Arial" w:hAnsi="Arial" w:cs="Arial"/>
          <w:b/>
          <w:bCs/>
          <w:sz w:val="28"/>
          <w:u w:val="single"/>
        </w:rPr>
      </w:pPr>
    </w:p>
    <w:p>
      <w:pPr>
        <w:pStyle w:val="BodyText2"/>
        <w:ind w:left="-425"/>
        <w:rPr>
          <w:b/>
          <w:color w:val="C00000"/>
          <w:sz w:val="28"/>
          <w:szCs w:val="26"/>
        </w:rPr>
      </w:pPr>
      <w:r>
        <w:rPr>
          <w:noProof/>
          <w:sz w:val="36"/>
        </w:rPr>
        <w:lastRenderedPageBreak/>
        <w:drawing>
          <wp:anchor distT="0" distB="0" distL="114300" distR="114300" simplePos="0" relativeHeight="251691008" behindDoc="0" locked="0" layoutInCell="1" allowOverlap="1">
            <wp:simplePos x="0" y="0"/>
            <wp:positionH relativeFrom="rightMargin">
              <wp:posOffset>-422226</wp:posOffset>
            </wp:positionH>
            <wp:positionV relativeFrom="margin">
              <wp:posOffset>-297180</wp:posOffset>
            </wp:positionV>
            <wp:extent cx="502285" cy="580390"/>
            <wp:effectExtent l="0" t="0" r="0" b="0"/>
            <wp:wrapSquare wrapText="bothSides"/>
            <wp:docPr id="6" name="Picture 6" descr="shiel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only"/>
                    <pic:cNvPicPr>
                      <a:picLocks noChangeAspect="1" noChangeArrowheads="1"/>
                    </pic:cNvPicPr>
                  </pic:nvPicPr>
                  <pic:blipFill>
                    <a:blip r:embed="rId9" cstate="print"/>
                    <a:srcRect/>
                    <a:stretch>
                      <a:fillRect/>
                    </a:stretch>
                  </pic:blipFill>
                  <pic:spPr bwMode="auto">
                    <a:xfrm>
                      <a:off x="0" y="0"/>
                      <a:ext cx="502285" cy="580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color w:val="C00000"/>
          <w:sz w:val="36"/>
          <w:szCs w:val="26"/>
        </w:rPr>
        <w:drawing>
          <wp:anchor distT="36576" distB="36576" distL="36576" distR="36576" simplePos="0" relativeHeight="251671552" behindDoc="0" locked="0" layoutInCell="1" allowOverlap="1">
            <wp:simplePos x="0" y="0"/>
            <wp:positionH relativeFrom="column">
              <wp:posOffset>7042150</wp:posOffset>
            </wp:positionH>
            <wp:positionV relativeFrom="paragraph">
              <wp:posOffset>4898390</wp:posOffset>
            </wp:positionV>
            <wp:extent cx="539750" cy="660400"/>
            <wp:effectExtent l="19050" t="0" r="0" b="0"/>
            <wp:wrapNone/>
            <wp:docPr id="9"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0" cstate="print"/>
                    <a:srcRect l="29980" t="25294" r="27119" b="27541"/>
                    <a:stretch>
                      <a:fillRect/>
                    </a:stretch>
                  </pic:blipFill>
                  <pic:spPr bwMode="auto">
                    <a:xfrm>
                      <a:off x="0" y="0"/>
                      <a:ext cx="536575" cy="660400"/>
                    </a:xfrm>
                    <a:prstGeom prst="rect">
                      <a:avLst/>
                    </a:prstGeom>
                    <a:noFill/>
                    <a:ln w="9525" algn="in">
                      <a:noFill/>
                      <a:miter lim="800000"/>
                      <a:headEnd/>
                      <a:tailEnd/>
                    </a:ln>
                    <a:effectLst/>
                  </pic:spPr>
                </pic:pic>
              </a:graphicData>
            </a:graphic>
          </wp:anchor>
        </w:drawing>
      </w:r>
      <w:r>
        <w:rPr>
          <w:b/>
          <w:noProof/>
          <w:color w:val="C00000"/>
          <w:sz w:val="36"/>
          <w:szCs w:val="26"/>
        </w:rPr>
        <w:drawing>
          <wp:anchor distT="36576" distB="36576" distL="36576" distR="36576" simplePos="0" relativeHeight="251665408" behindDoc="0" locked="0" layoutInCell="1" allowOverlap="1">
            <wp:simplePos x="0" y="0"/>
            <wp:positionH relativeFrom="column">
              <wp:posOffset>8985250</wp:posOffset>
            </wp:positionH>
            <wp:positionV relativeFrom="paragraph">
              <wp:posOffset>-1167130</wp:posOffset>
            </wp:positionV>
            <wp:extent cx="536575" cy="660400"/>
            <wp:effectExtent l="19050" t="0" r="3175" b="0"/>
            <wp:wrapNone/>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0" cstate="print"/>
                    <a:srcRect l="29980" t="25294" r="27119" b="27541"/>
                    <a:stretch>
                      <a:fillRect/>
                    </a:stretch>
                  </pic:blipFill>
                  <pic:spPr bwMode="auto">
                    <a:xfrm>
                      <a:off x="0" y="0"/>
                      <a:ext cx="530225" cy="660400"/>
                    </a:xfrm>
                    <a:prstGeom prst="rect">
                      <a:avLst/>
                    </a:prstGeom>
                    <a:noFill/>
                    <a:ln w="9525" algn="in">
                      <a:noFill/>
                      <a:miter lim="800000"/>
                      <a:headEnd/>
                      <a:tailEnd/>
                    </a:ln>
                    <a:effectLst/>
                  </pic:spPr>
                </pic:pic>
              </a:graphicData>
            </a:graphic>
          </wp:anchor>
        </w:drawing>
      </w:r>
      <w:r>
        <w:rPr>
          <w:b/>
          <w:noProof/>
          <w:color w:val="C00000"/>
          <w:sz w:val="36"/>
          <w:szCs w:val="26"/>
        </w:rPr>
        <w:t>Welcome to our Arts Curriculum</w:t>
      </w:r>
      <w:r>
        <w:rPr>
          <w:b/>
          <w:noProof/>
          <w:color w:val="C00000"/>
          <w:sz w:val="28"/>
          <w:szCs w:val="26"/>
        </w:rPr>
        <w:t xml:space="preserve"> </w:t>
      </w:r>
    </w:p>
    <w:p>
      <w:pPr>
        <w:pStyle w:val="BodyText2"/>
        <w:spacing w:line="320" w:lineRule="exact"/>
        <w:ind w:left="-426" w:right="-1"/>
        <w:rPr>
          <w:szCs w:val="24"/>
        </w:rPr>
      </w:pPr>
    </w:p>
    <w:p>
      <w:pPr>
        <w:pStyle w:val="BodyText2"/>
        <w:ind w:left="-426" w:right="-1"/>
        <w:rPr>
          <w:szCs w:val="24"/>
        </w:rPr>
      </w:pPr>
      <w:r>
        <w:rPr>
          <w:szCs w:val="24"/>
        </w:rPr>
        <w:t>Students enjoy an outstanding arts curriculum at The Latimer Arts College delivered by specialist staff who are passionate about the value that the arts add to a child’s personal development.  Through the arts, our students grow into confident and creative young adults, with strong and effective communication and collaborative skills.</w:t>
      </w:r>
    </w:p>
    <w:p>
      <w:pPr>
        <w:pStyle w:val="BodyText2"/>
        <w:ind w:left="-426" w:right="-1"/>
        <w:rPr>
          <w:szCs w:val="24"/>
        </w:rPr>
      </w:pPr>
    </w:p>
    <w:p>
      <w:pPr>
        <w:pStyle w:val="BodyText2"/>
        <w:ind w:left="-425"/>
        <w:rPr>
          <w:szCs w:val="24"/>
        </w:rPr>
      </w:pPr>
      <w:r>
        <w:rPr>
          <w:szCs w:val="24"/>
        </w:rPr>
        <w:t xml:space="preserve">In Key Stage 3, all students have weekly lessons in Art, Dance, Drama and Music where an exciting range of themes, genres and techniques are explored.  This is enhanced by vibrant extra-curricular opportunities offered through weekly clubs to performances and shows, both at the College and in the local community. </w:t>
      </w:r>
    </w:p>
    <w:p>
      <w:pPr>
        <w:pStyle w:val="BodyText2"/>
        <w:ind w:left="-425"/>
        <w:rPr>
          <w:szCs w:val="24"/>
        </w:rPr>
      </w:pPr>
    </w:p>
    <w:p>
      <w:pPr>
        <w:pStyle w:val="BodyText2"/>
        <w:ind w:left="-425"/>
        <w:rPr>
          <w:szCs w:val="24"/>
        </w:rPr>
      </w:pPr>
      <w:r>
        <w:rPr>
          <w:szCs w:val="24"/>
        </w:rPr>
        <w:t xml:space="preserve">At Key Stages 4 and 5, students can choose to specialise in one discipline or study for qualifications in a range of arts subjects. </w:t>
      </w:r>
    </w:p>
    <w:p>
      <w:pPr>
        <w:pStyle w:val="BodyText2"/>
        <w:ind w:left="-426" w:right="-1"/>
        <w:rPr>
          <w:szCs w:val="24"/>
        </w:rPr>
      </w:pPr>
    </w:p>
    <w:p>
      <w:pPr>
        <w:pStyle w:val="BodyText2"/>
        <w:ind w:left="-426" w:right="-1"/>
        <w:rPr>
          <w:szCs w:val="24"/>
        </w:rPr>
      </w:pPr>
      <w:r>
        <w:rPr>
          <w:szCs w:val="24"/>
        </w:rPr>
        <w:t>Our students have the advantage of being able to study and perform in our Masque Theatre, where they also learn about the technical aspects of delivering a performance in our Dance and Drama studios and they are able to access purpose built, specialist art and design classrooms.</w:t>
      </w:r>
    </w:p>
    <w:p>
      <w:pPr>
        <w:pStyle w:val="BodyText2"/>
        <w:ind w:left="-426" w:right="-1"/>
        <w:rPr>
          <w:szCs w:val="24"/>
        </w:rPr>
      </w:pPr>
    </w:p>
    <w:p>
      <w:pPr>
        <w:ind w:left="-426" w:right="-1"/>
        <w:jc w:val="both"/>
        <w:rPr>
          <w:rFonts w:ascii="Arial" w:hAnsi="Arial" w:cs="Arial"/>
        </w:rPr>
      </w:pPr>
      <w:r>
        <w:rPr>
          <w:rFonts w:ascii="Arial" w:hAnsi="Arial" w:cs="Arial"/>
        </w:rPr>
        <w:t>We are proud of our arts curriculum and the outstanding reputation that we have.</w:t>
      </w:r>
    </w:p>
    <w:p>
      <w:pPr>
        <w:ind w:left="-426" w:right="-1"/>
        <w:jc w:val="both"/>
        <w:rPr>
          <w:rFonts w:ascii="Arial" w:hAnsi="Arial" w:cs="Arial"/>
        </w:rPr>
      </w:pPr>
    </w:p>
    <w:p>
      <w:pPr>
        <w:ind w:left="-426" w:right="-1"/>
        <w:jc w:val="both"/>
        <w:rPr>
          <w:rFonts w:ascii="Arial" w:hAnsi="Arial" w:cs="Arial"/>
        </w:rPr>
      </w:pPr>
      <w:r>
        <w:rPr>
          <w:rFonts w:ascii="Arial" w:hAnsi="Arial" w:cs="Arial"/>
        </w:rPr>
        <w:t>If your child shares our passion and commitment, we would love to consider them for one of our arts places.</w:t>
      </w:r>
    </w:p>
    <w:p>
      <w:pPr>
        <w:spacing w:line="320" w:lineRule="exact"/>
        <w:ind w:left="-426" w:right="-1"/>
        <w:jc w:val="both"/>
        <w:rPr>
          <w:rFonts w:ascii="Arial" w:hAnsi="Arial" w:cs="Arial"/>
        </w:rPr>
      </w:pPr>
    </w:p>
    <w:p>
      <w:pPr>
        <w:ind w:left="-426"/>
        <w:jc w:val="center"/>
        <w:rPr>
          <w:rFonts w:ascii="Arial" w:hAnsi="Arial" w:cs="Arial"/>
          <w:b/>
          <w:color w:val="C00000"/>
          <w:sz w:val="40"/>
        </w:rPr>
      </w:pPr>
      <w:r>
        <w:rPr>
          <w:rFonts w:ascii="Arial" w:hAnsi="Arial" w:cs="Arial"/>
          <w:b/>
          <w:color w:val="C00000"/>
          <w:sz w:val="32"/>
        </w:rPr>
        <w:t>Applications for September 2021</w:t>
      </w:r>
    </w:p>
    <w:p>
      <w:pPr>
        <w:ind w:left="-426"/>
        <w:jc w:val="center"/>
        <w:rPr>
          <w:rFonts w:ascii="Arial" w:hAnsi="Arial" w:cs="Arial"/>
        </w:rPr>
      </w:pPr>
    </w:p>
    <w:p>
      <w:pPr>
        <w:pStyle w:val="Heading2"/>
        <w:ind w:left="-426"/>
        <w:rPr>
          <w:rFonts w:ascii="Arial" w:hAnsi="Arial" w:cs="Arial"/>
          <w:b/>
          <w:color w:val="C00000"/>
          <w:sz w:val="28"/>
        </w:rPr>
      </w:pPr>
      <w:r>
        <w:rPr>
          <w:rFonts w:ascii="Arial" w:hAnsi="Arial" w:cs="Arial"/>
          <w:b/>
          <w:color w:val="C00000"/>
          <w:sz w:val="28"/>
        </w:rPr>
        <w:t>Guidance notes</w:t>
      </w:r>
    </w:p>
    <w:p>
      <w:pPr>
        <w:ind w:left="-426"/>
        <w:rPr>
          <w:rFonts w:ascii="Arial" w:hAnsi="Arial" w:cs="Arial"/>
        </w:rPr>
      </w:pPr>
    </w:p>
    <w:p>
      <w:pPr>
        <w:ind w:left="-426"/>
        <w:jc w:val="both"/>
        <w:rPr>
          <w:rFonts w:ascii="Arial" w:hAnsi="Arial" w:cs="Arial"/>
        </w:rPr>
      </w:pPr>
      <w:r>
        <w:rPr>
          <w:rFonts w:ascii="Arial" w:hAnsi="Arial" w:cs="Arial"/>
        </w:rPr>
        <w:t xml:space="preserve">This application form is linked to the Local Authority admissions criteria that have been agreed with the Governing Body of </w:t>
      </w:r>
      <w:proofErr w:type="gramStart"/>
      <w:r>
        <w:rPr>
          <w:rFonts w:ascii="Arial" w:hAnsi="Arial" w:cs="Arial"/>
        </w:rPr>
        <w:t>The</w:t>
      </w:r>
      <w:proofErr w:type="gramEnd"/>
      <w:r>
        <w:rPr>
          <w:rFonts w:ascii="Arial" w:hAnsi="Arial" w:cs="Arial"/>
        </w:rPr>
        <w:t xml:space="preserve"> Latimer Arts College, for intake at Year 7 for September 2021.</w:t>
      </w:r>
    </w:p>
    <w:p>
      <w:pPr>
        <w:ind w:left="-426"/>
        <w:jc w:val="both"/>
        <w:rPr>
          <w:rFonts w:ascii="Arial" w:hAnsi="Arial" w:cs="Arial"/>
        </w:rPr>
      </w:pPr>
    </w:p>
    <w:p>
      <w:pPr>
        <w:ind w:left="-426"/>
        <w:jc w:val="both"/>
        <w:rPr>
          <w:rFonts w:ascii="Arial" w:hAnsi="Arial" w:cs="Arial"/>
        </w:rPr>
      </w:pPr>
      <w:r>
        <w:rPr>
          <w:rFonts w:ascii="Arial" w:hAnsi="Arial" w:cs="Arial"/>
        </w:rPr>
        <w:t>It will be used as the basis for decision making by The Latimer Arts College which then informs the Local Authority.</w:t>
      </w:r>
    </w:p>
    <w:p>
      <w:pPr>
        <w:ind w:left="-426"/>
        <w:jc w:val="both"/>
        <w:rPr>
          <w:rFonts w:ascii="Arial" w:hAnsi="Arial" w:cs="Arial"/>
        </w:rPr>
      </w:pPr>
    </w:p>
    <w:p>
      <w:pPr>
        <w:pStyle w:val="BodyText2"/>
        <w:ind w:left="-426"/>
        <w:rPr>
          <w:rFonts w:cs="Arial"/>
        </w:rPr>
      </w:pPr>
      <w:r>
        <w:rPr>
          <w:rFonts w:cs="Arial"/>
        </w:rPr>
        <w:t>Contact may be made by the College with the primary school and other external organisations solely for the purposes of verifying information provided by parent(s)/carer(s).</w:t>
      </w:r>
    </w:p>
    <w:p>
      <w:pPr>
        <w:ind w:left="-426"/>
        <w:jc w:val="both"/>
        <w:rPr>
          <w:rFonts w:ascii="Arial" w:hAnsi="Arial" w:cs="Arial"/>
        </w:rPr>
      </w:pPr>
    </w:p>
    <w:p>
      <w:pPr>
        <w:ind w:left="-426"/>
        <w:jc w:val="both"/>
        <w:rPr>
          <w:rFonts w:ascii="Arial" w:hAnsi="Arial" w:cs="Arial"/>
        </w:rPr>
      </w:pPr>
      <w:r>
        <w:rPr>
          <w:rFonts w:ascii="Arial" w:hAnsi="Arial" w:cs="Arial"/>
        </w:rPr>
        <w:t>The procedure is as follows.</w:t>
      </w:r>
    </w:p>
    <w:p>
      <w:pPr>
        <w:ind w:left="-426"/>
        <w:jc w:val="both"/>
        <w:rPr>
          <w:rFonts w:ascii="Arial" w:hAnsi="Arial" w:cs="Arial"/>
        </w:rPr>
      </w:pPr>
    </w:p>
    <w:p>
      <w:pPr>
        <w:numPr>
          <w:ilvl w:val="0"/>
          <w:numId w:val="23"/>
        </w:numPr>
        <w:ind w:left="0"/>
        <w:jc w:val="both"/>
        <w:rPr>
          <w:rFonts w:ascii="Arial" w:hAnsi="Arial" w:cs="Arial"/>
        </w:rPr>
      </w:pPr>
      <w:r>
        <w:rPr>
          <w:rFonts w:ascii="Arial" w:hAnsi="Arial" w:cs="Arial"/>
        </w:rPr>
        <w:t xml:space="preserve">Parent(s)/carer(s) download an Arts Aptitude Application Pack from the College website. </w:t>
      </w:r>
    </w:p>
    <w:p>
      <w:pPr>
        <w:ind w:hanging="360"/>
        <w:jc w:val="both"/>
        <w:rPr>
          <w:rFonts w:ascii="Arial" w:hAnsi="Arial" w:cs="Arial"/>
        </w:rPr>
      </w:pPr>
    </w:p>
    <w:p>
      <w:pPr>
        <w:numPr>
          <w:ilvl w:val="0"/>
          <w:numId w:val="23"/>
        </w:numPr>
        <w:ind w:left="0"/>
        <w:jc w:val="both"/>
        <w:rPr>
          <w:rFonts w:ascii="Arial" w:hAnsi="Arial" w:cs="Arial"/>
        </w:rPr>
      </w:pPr>
      <w:r>
        <w:rPr>
          <w:rFonts w:ascii="Arial" w:hAnsi="Arial" w:cs="Arial"/>
        </w:rPr>
        <w:t xml:space="preserve">Parent(s)/carer(s) complete the Arts Aptitude application form </w:t>
      </w:r>
      <w:r>
        <w:rPr>
          <w:rFonts w:ascii="Arial" w:hAnsi="Arial" w:cs="Arial"/>
        </w:rPr>
        <w:t>and submit it to the College</w:t>
      </w:r>
      <w:r>
        <w:rPr>
          <w:rFonts w:ascii="Arial" w:hAnsi="Arial" w:cs="Arial"/>
        </w:rPr>
        <w:t xml:space="preserve"> by </w:t>
      </w:r>
      <w:r>
        <w:rPr>
          <w:rFonts w:ascii="Arial" w:hAnsi="Arial" w:cs="Arial"/>
          <w:b/>
        </w:rPr>
        <w:t>9.00 am on Monday</w:t>
      </w:r>
      <w:bookmarkStart w:id="0" w:name="_GoBack"/>
      <w:bookmarkEnd w:id="0"/>
      <w:r>
        <w:rPr>
          <w:rFonts w:ascii="Arial" w:hAnsi="Arial" w:cs="Arial"/>
          <w:b/>
        </w:rPr>
        <w:t xml:space="preserve"> 5 October</w:t>
      </w:r>
      <w:r>
        <w:rPr>
          <w:rFonts w:ascii="Arial" w:hAnsi="Arial" w:cs="Arial"/>
        </w:rPr>
        <w:t xml:space="preserve">. </w:t>
      </w:r>
    </w:p>
    <w:p>
      <w:pPr>
        <w:jc w:val="both"/>
        <w:rPr>
          <w:rFonts w:ascii="Arial" w:hAnsi="Arial" w:cs="Arial"/>
        </w:rPr>
      </w:pPr>
    </w:p>
    <w:p>
      <w:pPr>
        <w:numPr>
          <w:ilvl w:val="0"/>
          <w:numId w:val="23"/>
        </w:numPr>
        <w:ind w:left="0"/>
        <w:jc w:val="both"/>
        <w:rPr>
          <w:rFonts w:ascii="Arial" w:hAnsi="Arial" w:cs="Arial"/>
        </w:rPr>
      </w:pPr>
      <w:r>
        <w:rPr>
          <w:rFonts w:ascii="Arial" w:hAnsi="Arial" w:cs="Arial"/>
        </w:rPr>
        <w:t xml:space="preserve">Shortlisted applicants will then be invited to submit a short audition video to be received by the College no later than </w:t>
      </w:r>
      <w:r>
        <w:rPr>
          <w:rFonts w:ascii="Arial" w:hAnsi="Arial" w:cs="Arial"/>
          <w:b/>
        </w:rPr>
        <w:t>3.00 pm on Friday 16 October.</w:t>
      </w:r>
      <w:r>
        <w:rPr>
          <w:rFonts w:ascii="Arial" w:hAnsi="Arial" w:cs="Arial"/>
        </w:rPr>
        <w:t xml:space="preserve"> </w:t>
      </w:r>
    </w:p>
    <w:p>
      <w:pPr>
        <w:pStyle w:val="ListParagraph"/>
        <w:ind w:left="0" w:hanging="360"/>
        <w:rPr>
          <w:rFonts w:ascii="Arial" w:hAnsi="Arial" w:cs="Arial"/>
        </w:rPr>
      </w:pPr>
    </w:p>
    <w:p>
      <w:pPr>
        <w:numPr>
          <w:ilvl w:val="0"/>
          <w:numId w:val="23"/>
        </w:numPr>
        <w:ind w:left="0"/>
        <w:jc w:val="both"/>
        <w:rPr>
          <w:rFonts w:ascii="Arial" w:hAnsi="Arial" w:cs="Arial"/>
        </w:rPr>
      </w:pPr>
      <w:r>
        <w:rPr>
          <w:rFonts w:ascii="Arial" w:hAnsi="Arial" w:cs="Arial"/>
        </w:rPr>
        <w:t xml:space="preserve">Parent(s)/carer(s) will be notified by the College if their child has shown an aptitude for the Arts in a letter that will be sent by </w:t>
      </w:r>
      <w:r>
        <w:rPr>
          <w:rFonts w:ascii="Arial" w:hAnsi="Arial" w:cs="Arial"/>
          <w:b/>
        </w:rPr>
        <w:t>Friday 23 October</w:t>
      </w:r>
      <w:r>
        <w:rPr>
          <w:rFonts w:ascii="Arial" w:hAnsi="Arial" w:cs="Arial"/>
        </w:rPr>
        <w:t xml:space="preserve">.  This will </w:t>
      </w:r>
      <w:r>
        <w:rPr>
          <w:rFonts w:ascii="Arial" w:hAnsi="Arial" w:cs="Arial"/>
          <w:b/>
          <w:u w:val="single"/>
        </w:rPr>
        <w:t>not</w:t>
      </w:r>
      <w:r>
        <w:rPr>
          <w:rFonts w:ascii="Arial" w:hAnsi="Arial" w:cs="Arial"/>
        </w:rPr>
        <w:t xml:space="preserve"> be an offer of a place, but an indication as to whether an applicant has an aptitude.</w:t>
      </w:r>
    </w:p>
    <w:p>
      <w:pPr>
        <w:pStyle w:val="Heading7"/>
        <w:ind w:left="-426"/>
        <w:jc w:val="both"/>
        <w:rPr>
          <w:rFonts w:ascii="Arial" w:hAnsi="Arial" w:cs="Arial"/>
          <w:b/>
          <w:i w:val="0"/>
          <w:color w:val="C00000"/>
          <w:sz w:val="36"/>
          <w:szCs w:val="26"/>
        </w:rPr>
      </w:pPr>
      <w:r>
        <w:rPr>
          <w:rFonts w:ascii="Arial" w:hAnsi="Arial" w:cs="Arial"/>
          <w:color w:val="FF0000"/>
        </w:rPr>
        <w:br w:type="page"/>
      </w:r>
      <w:r>
        <w:rPr>
          <w:rFonts w:ascii="Arial" w:hAnsi="Arial" w:cs="Arial"/>
          <w:b/>
          <w:i w:val="0"/>
          <w:color w:val="C00000"/>
          <w:sz w:val="36"/>
          <w:szCs w:val="26"/>
        </w:rPr>
        <w:lastRenderedPageBreak/>
        <w:t>The Latimer Arts College operation of the admission criteria for Arts Places – September 2021 entry</w:t>
      </w:r>
    </w:p>
    <w:p>
      <w:pPr>
        <w:ind w:left="-426"/>
        <w:rPr>
          <w:rFonts w:ascii="Arial" w:hAnsi="Arial" w:cs="Arial"/>
        </w:rPr>
      </w:pPr>
    </w:p>
    <w:p>
      <w:pPr>
        <w:pStyle w:val="NormalWeb"/>
        <w:spacing w:before="0" w:beforeAutospacing="0" w:after="0" w:afterAutospacing="0"/>
        <w:ind w:left="-426"/>
        <w:jc w:val="both"/>
        <w:rPr>
          <w:rFonts w:ascii="Arial" w:hAnsi="Arial" w:cs="Arial"/>
          <w:noProof/>
        </w:rPr>
      </w:pPr>
      <w:r>
        <w:rPr>
          <w:rFonts w:ascii="Arial" w:hAnsi="Arial" w:cs="Arial"/>
          <w:noProof/>
        </w:rPr>
        <w:t>Following the allocation of places to students who have an Education, Health and Care (EHC) Plan, which names the school as appropriate provision, when there are more applications for places than there are places available, priority will be given in the following order:</w:t>
      </w:r>
    </w:p>
    <w:p>
      <w:pPr>
        <w:pStyle w:val="NormalWeb"/>
        <w:spacing w:before="0" w:beforeAutospacing="0" w:after="0" w:afterAutospacing="0"/>
        <w:ind w:left="-426"/>
        <w:jc w:val="both"/>
        <w:rPr>
          <w:rFonts w:ascii="Arial" w:hAnsi="Arial" w:cs="Arial"/>
          <w:noProof/>
        </w:rPr>
      </w:pPr>
    </w:p>
    <w:p>
      <w:pPr>
        <w:pStyle w:val="NormalWeb"/>
        <w:tabs>
          <w:tab w:val="left" w:pos="0"/>
        </w:tabs>
        <w:spacing w:before="0" w:beforeAutospacing="0" w:after="0" w:afterAutospacing="0"/>
        <w:ind w:hanging="426"/>
        <w:jc w:val="both"/>
        <w:rPr>
          <w:rFonts w:ascii="Arial" w:hAnsi="Arial" w:cs="Arial"/>
          <w:noProof/>
        </w:rPr>
      </w:pPr>
      <w:r>
        <w:rPr>
          <w:rFonts w:ascii="Arial" w:hAnsi="Arial" w:cs="Arial"/>
          <w:noProof/>
        </w:rPr>
        <w:t>1.</w:t>
      </w:r>
      <w:r>
        <w:rPr>
          <w:rFonts w:ascii="Arial" w:hAnsi="Arial" w:cs="Arial"/>
          <w:noProof/>
        </w:rPr>
        <w:tab/>
        <w:t xml:space="preserve">Children in public care (looked after children) or previously looked after. </w:t>
      </w:r>
    </w:p>
    <w:p>
      <w:pPr>
        <w:pStyle w:val="NormalWeb"/>
        <w:tabs>
          <w:tab w:val="left" w:pos="0"/>
        </w:tabs>
        <w:spacing w:before="0" w:beforeAutospacing="0" w:after="0" w:afterAutospacing="0"/>
        <w:ind w:hanging="426"/>
        <w:jc w:val="both"/>
        <w:rPr>
          <w:rFonts w:ascii="Arial" w:hAnsi="Arial" w:cs="Arial"/>
          <w:noProof/>
        </w:rPr>
      </w:pPr>
    </w:p>
    <w:p>
      <w:pPr>
        <w:pStyle w:val="NormalWeb"/>
        <w:tabs>
          <w:tab w:val="left" w:pos="0"/>
          <w:tab w:val="left" w:pos="709"/>
        </w:tabs>
        <w:spacing w:before="0" w:beforeAutospacing="0" w:after="0" w:afterAutospacing="0"/>
        <w:ind w:hanging="426"/>
        <w:jc w:val="both"/>
        <w:rPr>
          <w:rFonts w:ascii="Arial" w:hAnsi="Arial" w:cs="Arial"/>
          <w:noProof/>
        </w:rPr>
      </w:pPr>
      <w:r>
        <w:rPr>
          <w:rFonts w:ascii="Arial" w:hAnsi="Arial" w:cs="Arial"/>
        </w:rPr>
        <w:t>2.</w:t>
      </w:r>
      <w:r>
        <w:rPr>
          <w:rFonts w:ascii="Arial" w:hAnsi="Arial" w:cs="Arial"/>
        </w:rPr>
        <w:tab/>
        <w:t>S</w:t>
      </w:r>
      <w:r>
        <w:rPr>
          <w:rFonts w:ascii="Arial" w:hAnsi="Arial" w:cs="Arial"/>
          <w:noProof/>
        </w:rPr>
        <w:t>tudents who will have an older brother or sister continuing at The Latimer Arts College at the time of admission of the younger child.</w:t>
      </w:r>
    </w:p>
    <w:p>
      <w:pPr>
        <w:pStyle w:val="NormalWeb"/>
        <w:tabs>
          <w:tab w:val="left" w:pos="0"/>
          <w:tab w:val="left" w:pos="709"/>
        </w:tabs>
        <w:spacing w:before="0" w:beforeAutospacing="0" w:after="0" w:afterAutospacing="0"/>
        <w:ind w:hanging="426"/>
        <w:jc w:val="both"/>
        <w:rPr>
          <w:rFonts w:ascii="Arial" w:hAnsi="Arial" w:cs="Arial"/>
          <w:noProof/>
        </w:rPr>
      </w:pPr>
    </w:p>
    <w:p>
      <w:pPr>
        <w:pStyle w:val="NormalWeb"/>
        <w:tabs>
          <w:tab w:val="left" w:pos="0"/>
          <w:tab w:val="left" w:pos="709"/>
        </w:tabs>
        <w:spacing w:before="0" w:beforeAutospacing="0" w:after="0" w:afterAutospacing="0"/>
        <w:ind w:hanging="426"/>
        <w:jc w:val="both"/>
        <w:rPr>
          <w:rFonts w:ascii="Arial" w:hAnsi="Arial" w:cs="Arial"/>
          <w:noProof/>
        </w:rPr>
      </w:pPr>
      <w:r>
        <w:rPr>
          <w:rFonts w:ascii="Arial" w:hAnsi="Arial" w:cs="Arial"/>
          <w:noProof/>
        </w:rPr>
        <w:t>3.</w:t>
      </w:r>
      <w:r>
        <w:rPr>
          <w:rFonts w:ascii="Arial" w:hAnsi="Arial" w:cs="Arial"/>
          <w:noProof/>
        </w:rPr>
        <w:tab/>
      </w:r>
      <w:r>
        <w:rPr>
          <w:rFonts w:ascii="Arial" w:hAnsi="Arial" w:cs="Arial"/>
        </w:rPr>
        <w:t>Children</w:t>
      </w:r>
      <w:r>
        <w:rPr>
          <w:rFonts w:ascii="Arial" w:hAnsi="Arial" w:cs="Arial"/>
          <w:noProof/>
        </w:rPr>
        <w:t xml:space="preserve"> of staff where that member of staff has been employed at the College on a permanent contract for two or more years at the time at which the application for admission to the College is made, and/or the member of staff is recruited to fill a vacant post for which there is a demonstrable skill shortage in the area. </w:t>
      </w:r>
    </w:p>
    <w:p>
      <w:pPr>
        <w:pStyle w:val="NormalWeb"/>
        <w:tabs>
          <w:tab w:val="left" w:pos="0"/>
        </w:tabs>
        <w:spacing w:before="0" w:beforeAutospacing="0" w:after="0" w:afterAutospacing="0"/>
        <w:ind w:hanging="426"/>
        <w:jc w:val="both"/>
        <w:rPr>
          <w:rFonts w:ascii="Arial" w:hAnsi="Arial" w:cs="Arial"/>
          <w:noProof/>
        </w:rPr>
      </w:pPr>
    </w:p>
    <w:p>
      <w:pPr>
        <w:pStyle w:val="NormalWeb"/>
        <w:tabs>
          <w:tab w:val="left" w:pos="0"/>
        </w:tabs>
        <w:spacing w:before="0" w:beforeAutospacing="0" w:after="0" w:afterAutospacing="0"/>
        <w:ind w:hanging="426"/>
        <w:jc w:val="both"/>
        <w:rPr>
          <w:rFonts w:ascii="Arial" w:hAnsi="Arial" w:cs="Arial"/>
          <w:noProof/>
        </w:rPr>
      </w:pPr>
      <w:r>
        <w:rPr>
          <w:rFonts w:ascii="Arial" w:hAnsi="Arial" w:cs="Arial"/>
          <w:noProof/>
        </w:rPr>
        <w:t>4.    20 students will be selected for their aptitude in art, dance, drama or music.  To be selected through an online video audition process.</w:t>
      </w:r>
    </w:p>
    <w:p>
      <w:pPr>
        <w:pStyle w:val="NormalWeb"/>
        <w:tabs>
          <w:tab w:val="left" w:pos="0"/>
        </w:tabs>
        <w:spacing w:before="0" w:beforeAutospacing="0" w:after="0" w:afterAutospacing="0"/>
        <w:ind w:hanging="426"/>
        <w:jc w:val="both"/>
        <w:rPr>
          <w:rFonts w:ascii="Arial" w:hAnsi="Arial" w:cs="Arial"/>
          <w:noProof/>
        </w:rPr>
      </w:pPr>
    </w:p>
    <w:p>
      <w:pPr>
        <w:pStyle w:val="NormalWeb"/>
        <w:numPr>
          <w:ilvl w:val="0"/>
          <w:numId w:val="23"/>
        </w:numPr>
        <w:tabs>
          <w:tab w:val="clear" w:pos="360"/>
          <w:tab w:val="left" w:pos="0"/>
          <w:tab w:val="num" w:pos="786"/>
        </w:tabs>
        <w:spacing w:before="0" w:beforeAutospacing="0" w:after="0" w:afterAutospacing="0"/>
        <w:ind w:left="0"/>
        <w:jc w:val="both"/>
        <w:rPr>
          <w:rFonts w:ascii="Arial" w:hAnsi="Arial" w:cs="Arial"/>
          <w:noProof/>
        </w:rPr>
      </w:pPr>
      <w:r>
        <w:rPr>
          <w:rFonts w:ascii="Arial" w:hAnsi="Arial" w:cs="Arial"/>
          <w:noProof/>
        </w:rPr>
        <w:t xml:space="preserve">Those students who live with their parents or carers at an address in Barton Seagrave </w:t>
      </w:r>
      <w:r>
        <w:rPr>
          <w:rFonts w:ascii="Arial" w:hAnsi="Arial" w:cs="Arial"/>
          <w:b/>
          <w:noProof/>
        </w:rPr>
        <w:t>or</w:t>
      </w:r>
      <w:r>
        <w:rPr>
          <w:rFonts w:ascii="Arial" w:hAnsi="Arial" w:cs="Arial"/>
          <w:noProof/>
        </w:rPr>
        <w:t xml:space="preserve"> the linked town/villages of Burton Latimer, Cranford and Isham (using wards as according to Kettering Borough Council).</w:t>
      </w:r>
    </w:p>
    <w:p>
      <w:pPr>
        <w:pStyle w:val="NormalWeb"/>
        <w:tabs>
          <w:tab w:val="left" w:pos="0"/>
        </w:tabs>
        <w:spacing w:before="0" w:beforeAutospacing="0" w:after="0" w:afterAutospacing="0"/>
        <w:jc w:val="both"/>
        <w:rPr>
          <w:rFonts w:ascii="Arial" w:hAnsi="Arial" w:cs="Arial"/>
          <w:noProof/>
        </w:rPr>
      </w:pPr>
    </w:p>
    <w:p>
      <w:pPr>
        <w:pStyle w:val="NormalWeb"/>
        <w:numPr>
          <w:ilvl w:val="0"/>
          <w:numId w:val="23"/>
        </w:numPr>
        <w:tabs>
          <w:tab w:val="clear" w:pos="360"/>
          <w:tab w:val="left" w:pos="0"/>
          <w:tab w:val="num" w:pos="786"/>
        </w:tabs>
        <w:spacing w:before="0" w:beforeAutospacing="0" w:after="0" w:afterAutospacing="0"/>
        <w:ind w:left="0"/>
        <w:jc w:val="both"/>
        <w:rPr>
          <w:rFonts w:ascii="Arial" w:hAnsi="Arial" w:cs="Arial"/>
          <w:noProof/>
        </w:rPr>
      </w:pPr>
      <w:r>
        <w:rPr>
          <w:rFonts w:ascii="Arial" w:hAnsi="Arial" w:cs="Arial"/>
          <w:noProof/>
        </w:rPr>
        <w:t>Other students.</w:t>
      </w:r>
    </w:p>
    <w:p>
      <w:pPr>
        <w:pStyle w:val="NormalWeb"/>
        <w:tabs>
          <w:tab w:val="left" w:pos="0"/>
        </w:tabs>
        <w:spacing w:before="0" w:beforeAutospacing="0" w:after="0" w:afterAutospacing="0"/>
        <w:ind w:left="357"/>
        <w:jc w:val="both"/>
        <w:rPr>
          <w:rFonts w:ascii="Arial" w:hAnsi="Arial" w:cs="Arial"/>
          <w:noProof/>
        </w:rPr>
      </w:pPr>
    </w:p>
    <w:p>
      <w:pPr>
        <w:ind w:left="-426"/>
        <w:jc w:val="both"/>
        <w:rPr>
          <w:rFonts w:ascii="Arial" w:hAnsi="Arial" w:cs="Arial"/>
          <w:b/>
          <w:color w:val="C00000"/>
        </w:rPr>
      </w:pPr>
      <w:r>
        <w:rPr>
          <w:rFonts w:ascii="Arial" w:hAnsi="Arial" w:cs="Arial"/>
          <w:b/>
          <w:color w:val="C00000"/>
        </w:rPr>
        <w:t>Operation of the Arts Places Criteria</w:t>
      </w:r>
    </w:p>
    <w:p>
      <w:pPr>
        <w:ind w:left="-426"/>
        <w:jc w:val="both"/>
        <w:rPr>
          <w:rFonts w:ascii="Arial" w:hAnsi="Arial" w:cs="Arial"/>
          <w:b/>
        </w:rPr>
      </w:pPr>
    </w:p>
    <w:p>
      <w:pPr>
        <w:ind w:left="-426"/>
        <w:jc w:val="both"/>
        <w:rPr>
          <w:rFonts w:ascii="Arial" w:hAnsi="Arial" w:cs="Arial"/>
        </w:rPr>
      </w:pPr>
      <w:r>
        <w:rPr>
          <w:rFonts w:ascii="Arial" w:hAnsi="Arial" w:cs="Arial"/>
        </w:rPr>
        <w:t xml:space="preserve">Parent(s)/carer(s) complete both the Local Authority application form and the Arts Aptitude application form if applying for an ‘Arts Aptitude' place (20 places).   </w:t>
      </w:r>
    </w:p>
    <w:p>
      <w:pPr>
        <w:ind w:left="-426"/>
        <w:jc w:val="both"/>
        <w:rPr>
          <w:rFonts w:ascii="Arial" w:hAnsi="Arial" w:cs="Arial"/>
        </w:rPr>
      </w:pPr>
    </w:p>
    <w:p>
      <w:pPr>
        <w:ind w:left="-426"/>
        <w:jc w:val="both"/>
        <w:rPr>
          <w:rFonts w:ascii="Arial" w:hAnsi="Arial" w:cs="Arial"/>
        </w:rPr>
      </w:pPr>
      <w:r>
        <w:rPr>
          <w:rFonts w:ascii="Arial" w:hAnsi="Arial" w:cs="Arial"/>
        </w:rPr>
        <w:t xml:space="preserve">During October contact will be made with parent(s)/carer(s) of Arts Aptitude applicants selected on the basis of their application form.  Shortlisted applicants will then be invited to submit an audition video to be received by the College no later than </w:t>
      </w:r>
      <w:r>
        <w:rPr>
          <w:rFonts w:ascii="Arial" w:hAnsi="Arial" w:cs="Arial"/>
          <w:b/>
        </w:rPr>
        <w:t>3.00 pm on Friday 16 October.</w:t>
      </w:r>
      <w:r>
        <w:rPr>
          <w:rFonts w:ascii="Arial" w:hAnsi="Arial" w:cs="Arial"/>
        </w:rPr>
        <w:t xml:space="preserve"> </w:t>
      </w:r>
    </w:p>
    <w:p>
      <w:pPr>
        <w:ind w:left="-426"/>
        <w:jc w:val="both"/>
        <w:rPr>
          <w:rFonts w:ascii="Arial" w:hAnsi="Arial" w:cs="Arial"/>
        </w:rPr>
      </w:pPr>
    </w:p>
    <w:p>
      <w:pPr>
        <w:ind w:left="-426"/>
        <w:jc w:val="both"/>
        <w:rPr>
          <w:rFonts w:ascii="Arial" w:hAnsi="Arial" w:cs="Arial"/>
        </w:rPr>
      </w:pPr>
      <w:r>
        <w:rPr>
          <w:rFonts w:ascii="Arial" w:hAnsi="Arial" w:cs="Arial"/>
        </w:rPr>
        <w:t>Candidates can apply to audition for up to 2 disciplines.</w:t>
      </w:r>
    </w:p>
    <w:p>
      <w:pPr>
        <w:ind w:left="-426"/>
        <w:jc w:val="both"/>
        <w:rPr>
          <w:rFonts w:ascii="Arial" w:hAnsi="Arial" w:cs="Arial"/>
          <w:color w:val="FF0000"/>
        </w:rPr>
      </w:pPr>
    </w:p>
    <w:p>
      <w:pPr>
        <w:ind w:left="-426"/>
        <w:jc w:val="both"/>
        <w:rPr>
          <w:rFonts w:ascii="Arial" w:hAnsi="Arial" w:cs="Arial"/>
          <w:color w:val="FF0000"/>
        </w:rPr>
      </w:pPr>
      <w:r>
        <w:rPr>
          <w:rFonts w:ascii="Arial" w:hAnsi="Arial" w:cs="Arial"/>
        </w:rPr>
        <w:t>Final selection will occur after the audition panel has considered all of the submissions.</w:t>
      </w:r>
    </w:p>
    <w:p>
      <w:pPr>
        <w:ind w:left="-426"/>
        <w:jc w:val="both"/>
        <w:rPr>
          <w:rFonts w:ascii="Arial" w:hAnsi="Arial" w:cs="Arial"/>
        </w:rPr>
      </w:pPr>
    </w:p>
    <w:p>
      <w:pPr>
        <w:ind w:left="-426"/>
        <w:jc w:val="both"/>
        <w:rPr>
          <w:rFonts w:ascii="Arial" w:hAnsi="Arial" w:cs="Arial"/>
          <w:b/>
        </w:rPr>
      </w:pPr>
      <w:r>
        <w:rPr>
          <w:rFonts w:ascii="Arial" w:hAnsi="Arial" w:cs="Arial"/>
          <w:b/>
          <w:color w:val="C00000"/>
        </w:rPr>
        <w:t xml:space="preserve">Details for Online Audition Submission </w:t>
      </w:r>
    </w:p>
    <w:p>
      <w:pPr>
        <w:ind w:left="-426"/>
        <w:jc w:val="both"/>
        <w:rPr>
          <w:rFonts w:ascii="Arial" w:hAnsi="Arial" w:cs="Arial"/>
        </w:rPr>
      </w:pPr>
    </w:p>
    <w:p>
      <w:pPr>
        <w:ind w:left="-426"/>
        <w:jc w:val="both"/>
        <w:rPr>
          <w:rFonts w:ascii="Arial" w:hAnsi="Arial" w:cs="Arial"/>
        </w:rPr>
      </w:pPr>
      <w:r>
        <w:rPr>
          <w:rFonts w:ascii="Arial" w:hAnsi="Arial" w:cs="Arial"/>
        </w:rPr>
        <w:t xml:space="preserve">We understand that sending in a video entry is a hugely different way of undertaking the workshops we have traditionally held; we have adjusted our process to comply with COVID health and safety guidance.   </w:t>
      </w:r>
    </w:p>
    <w:p>
      <w:pPr>
        <w:ind w:left="-426"/>
        <w:jc w:val="both"/>
        <w:rPr>
          <w:rFonts w:ascii="Arial" w:hAnsi="Arial" w:cs="Arial"/>
        </w:rPr>
      </w:pPr>
    </w:p>
    <w:p>
      <w:pPr>
        <w:ind w:left="-426"/>
        <w:jc w:val="both"/>
        <w:rPr>
          <w:rFonts w:ascii="Arial" w:hAnsi="Arial" w:cs="Arial"/>
        </w:rPr>
      </w:pPr>
      <w:r>
        <w:rPr>
          <w:rFonts w:ascii="Arial" w:hAnsi="Arial" w:cs="Arial"/>
        </w:rPr>
        <w:t xml:space="preserve">We will ask successful shortlisted applicants to send in their audition submission as follows:   </w:t>
      </w:r>
    </w:p>
    <w:p>
      <w:pPr>
        <w:ind w:left="-426"/>
        <w:jc w:val="both"/>
        <w:rPr>
          <w:rFonts w:ascii="Arial" w:hAnsi="Arial" w:cs="Arial"/>
        </w:rPr>
      </w:pPr>
    </w:p>
    <w:p>
      <w:pPr>
        <w:pStyle w:val="ListParagraph"/>
        <w:numPr>
          <w:ilvl w:val="0"/>
          <w:numId w:val="27"/>
        </w:numPr>
        <w:jc w:val="both"/>
        <w:rPr>
          <w:rFonts w:ascii="Arial" w:hAnsi="Arial" w:cs="Arial"/>
        </w:rPr>
      </w:pPr>
      <w:r>
        <w:rPr>
          <w:rFonts w:ascii="Arial" w:hAnsi="Arial" w:cs="Arial"/>
        </w:rPr>
        <w:t>Successful applicants will be sent a brief with instructions to prepare their audition piece for each art form along with instructions on how to upload this.</w:t>
      </w:r>
    </w:p>
    <w:p>
      <w:pPr>
        <w:pStyle w:val="ListParagraph"/>
        <w:numPr>
          <w:ilvl w:val="0"/>
          <w:numId w:val="27"/>
        </w:numPr>
        <w:jc w:val="both"/>
        <w:rPr>
          <w:rFonts w:ascii="Arial" w:hAnsi="Arial" w:cs="Arial"/>
        </w:rPr>
      </w:pPr>
      <w:r>
        <w:rPr>
          <w:rFonts w:ascii="Arial" w:hAnsi="Arial" w:cs="Arial"/>
        </w:rPr>
        <w:t>At the start of the recording, we ask the student to state their name, date of birth and the title of their submission.</w:t>
      </w:r>
    </w:p>
    <w:p>
      <w:pPr>
        <w:pStyle w:val="ListParagraph"/>
        <w:numPr>
          <w:ilvl w:val="0"/>
          <w:numId w:val="27"/>
        </w:numPr>
        <w:jc w:val="both"/>
        <w:rPr>
          <w:rFonts w:ascii="Arial" w:hAnsi="Arial" w:cs="Arial"/>
        </w:rPr>
      </w:pPr>
      <w:r>
        <w:rPr>
          <w:rFonts w:ascii="Arial" w:hAnsi="Arial" w:cs="Arial"/>
        </w:rPr>
        <w:t>Students should then record their chosen piece in response to the given brief.</w:t>
      </w:r>
    </w:p>
    <w:p>
      <w:pPr>
        <w:pStyle w:val="ListParagraph"/>
        <w:numPr>
          <w:ilvl w:val="0"/>
          <w:numId w:val="27"/>
        </w:numPr>
        <w:jc w:val="both"/>
        <w:rPr>
          <w:rFonts w:ascii="Arial" w:hAnsi="Arial" w:cs="Arial"/>
        </w:rPr>
      </w:pPr>
      <w:r>
        <w:rPr>
          <w:rFonts w:ascii="Arial" w:hAnsi="Arial" w:cs="Arial"/>
        </w:rPr>
        <w:t xml:space="preserve">The video length should be </w:t>
      </w:r>
      <w:r>
        <w:rPr>
          <w:rFonts w:ascii="Arial" w:hAnsi="Arial" w:cs="Arial"/>
          <w:u w:val="single"/>
        </w:rPr>
        <w:t>no longer</w:t>
      </w:r>
      <w:r>
        <w:rPr>
          <w:rFonts w:ascii="Arial" w:hAnsi="Arial" w:cs="Arial"/>
        </w:rPr>
        <w:t xml:space="preserve"> than 3 minutes.</w:t>
      </w:r>
    </w:p>
    <w:p>
      <w:pPr>
        <w:pStyle w:val="ListParagraph"/>
        <w:rPr>
          <w:rFonts w:ascii="Arial" w:hAnsi="Arial" w:cs="Arial"/>
        </w:rPr>
      </w:pPr>
    </w:p>
    <w:p>
      <w:pPr>
        <w:ind w:left="-426"/>
        <w:jc w:val="both"/>
        <w:rPr>
          <w:rFonts w:ascii="Arial" w:hAnsi="Arial" w:cs="Arial"/>
        </w:rPr>
      </w:pPr>
      <w:r>
        <w:rPr>
          <w:rFonts w:ascii="Arial" w:hAnsi="Arial" w:cs="Arial"/>
        </w:rPr>
        <w:lastRenderedPageBreak/>
        <w:t xml:space="preserve">These videos will be used for audition purposes only and will only be viewed by the audition panel.  To comply with GDPR the College will permanently delete all the videos                                       by 31 August 2020.    </w:t>
      </w:r>
    </w:p>
    <w:p>
      <w:pPr>
        <w:ind w:left="-426"/>
        <w:jc w:val="both"/>
        <w:rPr>
          <w:rFonts w:ascii="Arial" w:hAnsi="Arial" w:cs="Arial"/>
        </w:rPr>
      </w:pPr>
    </w:p>
    <w:p>
      <w:pPr>
        <w:ind w:left="-426"/>
        <w:jc w:val="both"/>
        <w:rPr>
          <w:rFonts w:ascii="Arial" w:hAnsi="Arial" w:cs="Arial"/>
        </w:rPr>
      </w:pPr>
      <w:r>
        <w:rPr>
          <w:rFonts w:ascii="Arial" w:hAnsi="Arial" w:cs="Arial"/>
        </w:rPr>
        <w:t xml:space="preserve">Should any candidate not be able to provide their audition by recorded means, the College will liaise with parents and carers to agree an alternative process for reviewing a performance. </w:t>
      </w: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ind w:left="-426"/>
        <w:jc w:val="both"/>
        <w:rPr>
          <w:rFonts w:ascii="Arial" w:hAnsi="Arial" w:cs="Arial"/>
          <w:b/>
          <w:sz w:val="26"/>
          <w:szCs w:val="26"/>
        </w:rPr>
      </w:pPr>
      <w:r>
        <w:rPr>
          <w:rFonts w:ascii="Arial" w:hAnsi="Arial" w:cs="Arial"/>
          <w:b/>
          <w:sz w:val="26"/>
          <w:szCs w:val="26"/>
        </w:rPr>
        <w:lastRenderedPageBreak/>
        <w:t>Please complete the application form in as much detail as possible stating how your son or daughter will benefit from attending an Arts College or how they have demonstrated an aptitude for the arts.</w:t>
      </w:r>
    </w:p>
    <w:p>
      <w:pPr>
        <w:ind w:left="-426"/>
        <w:rPr>
          <w:rFonts w:ascii="Arial" w:hAnsi="Arial" w:cs="Arial"/>
          <w:b/>
        </w:rPr>
      </w:pPr>
    </w:p>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282"/>
        <w:gridCol w:w="1283"/>
        <w:gridCol w:w="1009"/>
        <w:gridCol w:w="273"/>
        <w:gridCol w:w="1086"/>
        <w:gridCol w:w="196"/>
        <w:gridCol w:w="1283"/>
        <w:gridCol w:w="1282"/>
        <w:gridCol w:w="1283"/>
      </w:tblGrid>
      <w:tr>
        <w:tc>
          <w:tcPr>
            <w:tcW w:w="10259" w:type="dxa"/>
            <w:gridSpan w:val="10"/>
          </w:tcPr>
          <w:p>
            <w:pPr>
              <w:jc w:val="center"/>
              <w:rPr>
                <w:rFonts w:ascii="Arial" w:hAnsi="Arial" w:cs="Arial"/>
                <w:b/>
                <w:sz w:val="28"/>
                <w:szCs w:val="28"/>
              </w:rPr>
            </w:pPr>
            <w:r>
              <w:rPr>
                <w:rFonts w:ascii="Arial" w:hAnsi="Arial" w:cs="Arial"/>
                <w:b/>
                <w:sz w:val="28"/>
                <w:szCs w:val="28"/>
              </w:rPr>
              <w:t>Arts Aptitude Places for September 2021</w:t>
            </w:r>
          </w:p>
          <w:p>
            <w:pPr>
              <w:jc w:val="center"/>
              <w:rPr>
                <w:rFonts w:ascii="Arial" w:hAnsi="Arial" w:cs="Arial"/>
                <w:b/>
                <w:sz w:val="28"/>
                <w:szCs w:val="28"/>
              </w:rPr>
            </w:pPr>
            <w:r>
              <w:rPr>
                <w:rFonts w:ascii="Arial" w:hAnsi="Arial" w:cs="Arial"/>
                <w:b/>
                <w:sz w:val="28"/>
                <w:szCs w:val="28"/>
              </w:rPr>
              <w:t>Application Form</w:t>
            </w:r>
          </w:p>
          <w:p>
            <w:pPr>
              <w:rPr>
                <w:rFonts w:ascii="Arial" w:hAnsi="Arial" w:cs="Arial"/>
              </w:rPr>
            </w:pPr>
          </w:p>
        </w:tc>
      </w:tr>
      <w:tr>
        <w:tc>
          <w:tcPr>
            <w:tcW w:w="6215" w:type="dxa"/>
            <w:gridSpan w:val="6"/>
          </w:tcPr>
          <w:p>
            <w:pPr>
              <w:rPr>
                <w:rFonts w:ascii="Arial" w:hAnsi="Arial" w:cs="Arial"/>
              </w:rPr>
            </w:pPr>
            <w:r>
              <w:rPr>
                <w:rFonts w:ascii="Arial" w:hAnsi="Arial" w:cs="Arial"/>
              </w:rPr>
              <w:t xml:space="preserve">Name of Student: </w:t>
            </w:r>
          </w:p>
          <w:p>
            <w:pPr>
              <w:rPr>
                <w:rFonts w:ascii="Arial" w:hAnsi="Arial" w:cs="Arial"/>
              </w:rPr>
            </w:pPr>
          </w:p>
        </w:tc>
        <w:tc>
          <w:tcPr>
            <w:tcW w:w="4044" w:type="dxa"/>
            <w:gridSpan w:val="4"/>
          </w:tcPr>
          <w:p>
            <w:pPr>
              <w:rPr>
                <w:rFonts w:ascii="Arial" w:hAnsi="Arial" w:cs="Arial"/>
              </w:rPr>
            </w:pPr>
            <w:r>
              <w:rPr>
                <w:rFonts w:ascii="Arial" w:hAnsi="Arial" w:cs="Arial"/>
              </w:rPr>
              <w:t>Gender:</w:t>
            </w:r>
          </w:p>
        </w:tc>
      </w:tr>
      <w:tr>
        <w:tc>
          <w:tcPr>
            <w:tcW w:w="10259" w:type="dxa"/>
            <w:gridSpan w:val="10"/>
          </w:tcPr>
          <w:p>
            <w:pPr>
              <w:rPr>
                <w:rFonts w:ascii="Arial" w:hAnsi="Arial" w:cs="Arial"/>
              </w:rPr>
            </w:pPr>
            <w:r>
              <w:rPr>
                <w:rFonts w:ascii="Arial" w:hAnsi="Arial" w:cs="Arial"/>
              </w:rPr>
              <w:t>Primary School:</w:t>
            </w:r>
          </w:p>
          <w:p>
            <w:pPr>
              <w:rPr>
                <w:rFonts w:ascii="Arial" w:hAnsi="Arial" w:cs="Arial"/>
              </w:rPr>
            </w:pPr>
          </w:p>
        </w:tc>
      </w:tr>
      <w:tr>
        <w:tc>
          <w:tcPr>
            <w:tcW w:w="10259" w:type="dxa"/>
            <w:gridSpan w:val="10"/>
          </w:tcPr>
          <w:p>
            <w:pPr>
              <w:rPr>
                <w:rFonts w:ascii="Arial" w:hAnsi="Arial" w:cs="Arial"/>
              </w:rPr>
            </w:pPr>
            <w:r>
              <w:rPr>
                <w:rFonts w:ascii="Arial" w:hAnsi="Arial" w:cs="Arial"/>
              </w:rPr>
              <w:t>Home Address:</w:t>
            </w:r>
          </w:p>
          <w:p>
            <w:pPr>
              <w:rPr>
                <w:rFonts w:ascii="Arial" w:hAnsi="Arial" w:cs="Arial"/>
              </w:rPr>
            </w:pPr>
          </w:p>
        </w:tc>
      </w:tr>
      <w:tr>
        <w:tc>
          <w:tcPr>
            <w:tcW w:w="10259" w:type="dxa"/>
            <w:gridSpan w:val="10"/>
          </w:tcPr>
          <w:p>
            <w:pPr>
              <w:rPr>
                <w:rFonts w:ascii="Arial" w:hAnsi="Arial" w:cs="Arial"/>
              </w:rPr>
            </w:pPr>
            <w:r>
              <w:rPr>
                <w:rFonts w:ascii="Arial" w:hAnsi="Arial" w:cs="Arial"/>
              </w:rPr>
              <w:t xml:space="preserve">Parent(s)/Carer(s) Name: </w:t>
            </w:r>
          </w:p>
          <w:p>
            <w:pPr>
              <w:rPr>
                <w:rFonts w:ascii="Arial" w:hAnsi="Arial" w:cs="Arial"/>
              </w:rPr>
            </w:pPr>
          </w:p>
        </w:tc>
      </w:tr>
      <w:tr>
        <w:tc>
          <w:tcPr>
            <w:tcW w:w="4856" w:type="dxa"/>
            <w:gridSpan w:val="4"/>
          </w:tcPr>
          <w:p>
            <w:pPr>
              <w:rPr>
                <w:rFonts w:ascii="Arial" w:hAnsi="Arial" w:cs="Arial"/>
              </w:rPr>
            </w:pPr>
            <w:r>
              <w:rPr>
                <w:rFonts w:ascii="Arial" w:hAnsi="Arial" w:cs="Arial"/>
              </w:rPr>
              <w:t>Mobile Telephone Number:</w:t>
            </w:r>
          </w:p>
        </w:tc>
        <w:tc>
          <w:tcPr>
            <w:tcW w:w="5403" w:type="dxa"/>
            <w:gridSpan w:val="6"/>
          </w:tcPr>
          <w:p>
            <w:pPr>
              <w:rPr>
                <w:rFonts w:ascii="Arial" w:hAnsi="Arial" w:cs="Arial"/>
              </w:rPr>
            </w:pPr>
            <w:r>
              <w:rPr>
                <w:rFonts w:ascii="Arial" w:hAnsi="Arial" w:cs="Arial"/>
              </w:rPr>
              <w:t>Email Address:</w:t>
            </w:r>
          </w:p>
        </w:tc>
      </w:tr>
      <w:tr>
        <w:tc>
          <w:tcPr>
            <w:tcW w:w="4856" w:type="dxa"/>
            <w:gridSpan w:val="4"/>
          </w:tcPr>
          <w:p>
            <w:pPr>
              <w:rPr>
                <w:rFonts w:ascii="Arial" w:hAnsi="Arial" w:cs="Arial"/>
              </w:rPr>
            </w:pPr>
          </w:p>
          <w:p>
            <w:pPr>
              <w:rPr>
                <w:rFonts w:ascii="Arial" w:hAnsi="Arial" w:cs="Arial"/>
              </w:rPr>
            </w:pPr>
          </w:p>
        </w:tc>
        <w:tc>
          <w:tcPr>
            <w:tcW w:w="5403" w:type="dxa"/>
            <w:gridSpan w:val="6"/>
          </w:tcPr>
          <w:p>
            <w:pPr>
              <w:rPr>
                <w:rFonts w:ascii="Arial" w:hAnsi="Arial" w:cs="Arial"/>
              </w:rPr>
            </w:pPr>
          </w:p>
        </w:tc>
      </w:tr>
      <w:tr>
        <w:tc>
          <w:tcPr>
            <w:tcW w:w="10259" w:type="dxa"/>
            <w:gridSpan w:val="10"/>
          </w:tcPr>
          <w:p>
            <w:pPr>
              <w:rPr>
                <w:rFonts w:ascii="Arial" w:hAnsi="Arial" w:cs="Arial"/>
              </w:rPr>
            </w:pPr>
            <w:r>
              <w:rPr>
                <w:rFonts w:ascii="Arial" w:hAnsi="Arial" w:cs="Arial"/>
              </w:rPr>
              <w:t>Art Disciplines to be submitted (if successful) – please tick up to 2.</w:t>
            </w:r>
          </w:p>
          <w:p>
            <w:pPr>
              <w:rPr>
                <w:rFonts w:ascii="Arial" w:hAnsi="Arial" w:cs="Arial"/>
              </w:rPr>
            </w:pPr>
          </w:p>
        </w:tc>
      </w:tr>
      <w:tr>
        <w:tc>
          <w:tcPr>
            <w:tcW w:w="1282" w:type="dxa"/>
          </w:tcPr>
          <w:p>
            <w:pPr>
              <w:rPr>
                <w:rFonts w:ascii="Arial" w:hAnsi="Arial" w:cs="Arial"/>
              </w:rPr>
            </w:pPr>
            <w:r>
              <w:rPr>
                <w:rFonts w:ascii="Arial" w:hAnsi="Arial" w:cs="Arial"/>
              </w:rPr>
              <w:t>Art</w:t>
            </w:r>
          </w:p>
        </w:tc>
        <w:tc>
          <w:tcPr>
            <w:tcW w:w="1282" w:type="dxa"/>
          </w:tcPr>
          <w:p>
            <w:pPr>
              <w:rPr>
                <w:rFonts w:ascii="Arial" w:hAnsi="Arial" w:cs="Arial"/>
              </w:rPr>
            </w:pPr>
          </w:p>
          <w:p>
            <w:pPr>
              <w:rPr>
                <w:rFonts w:ascii="Arial" w:hAnsi="Arial" w:cs="Arial"/>
              </w:rPr>
            </w:pPr>
          </w:p>
        </w:tc>
        <w:tc>
          <w:tcPr>
            <w:tcW w:w="1283" w:type="dxa"/>
          </w:tcPr>
          <w:p>
            <w:pPr>
              <w:rPr>
                <w:rFonts w:ascii="Arial" w:hAnsi="Arial" w:cs="Arial"/>
              </w:rPr>
            </w:pPr>
            <w:r>
              <w:rPr>
                <w:rFonts w:ascii="Arial" w:hAnsi="Arial" w:cs="Arial"/>
              </w:rPr>
              <w:t>Dance</w:t>
            </w:r>
          </w:p>
        </w:tc>
        <w:tc>
          <w:tcPr>
            <w:tcW w:w="1282" w:type="dxa"/>
            <w:gridSpan w:val="2"/>
          </w:tcPr>
          <w:p>
            <w:pPr>
              <w:rPr>
                <w:rFonts w:ascii="Arial" w:hAnsi="Arial" w:cs="Arial"/>
              </w:rPr>
            </w:pPr>
          </w:p>
        </w:tc>
        <w:tc>
          <w:tcPr>
            <w:tcW w:w="1282" w:type="dxa"/>
            <w:gridSpan w:val="2"/>
          </w:tcPr>
          <w:p>
            <w:pPr>
              <w:rPr>
                <w:rFonts w:ascii="Arial" w:hAnsi="Arial" w:cs="Arial"/>
              </w:rPr>
            </w:pPr>
            <w:r>
              <w:rPr>
                <w:rFonts w:ascii="Arial" w:hAnsi="Arial" w:cs="Arial"/>
              </w:rPr>
              <w:t>Drama</w:t>
            </w:r>
          </w:p>
        </w:tc>
        <w:tc>
          <w:tcPr>
            <w:tcW w:w="1283" w:type="dxa"/>
          </w:tcPr>
          <w:p>
            <w:pPr>
              <w:rPr>
                <w:rFonts w:ascii="Arial" w:hAnsi="Arial" w:cs="Arial"/>
              </w:rPr>
            </w:pPr>
          </w:p>
        </w:tc>
        <w:tc>
          <w:tcPr>
            <w:tcW w:w="1282" w:type="dxa"/>
          </w:tcPr>
          <w:p>
            <w:pPr>
              <w:rPr>
                <w:rFonts w:ascii="Arial" w:hAnsi="Arial" w:cs="Arial"/>
              </w:rPr>
            </w:pPr>
            <w:r>
              <w:rPr>
                <w:rFonts w:ascii="Arial" w:hAnsi="Arial" w:cs="Arial"/>
              </w:rPr>
              <w:t>Music</w:t>
            </w:r>
          </w:p>
        </w:tc>
        <w:tc>
          <w:tcPr>
            <w:tcW w:w="1283" w:type="dxa"/>
          </w:tcPr>
          <w:p>
            <w:pPr>
              <w:rPr>
                <w:rFonts w:ascii="Arial" w:hAnsi="Arial" w:cs="Arial"/>
              </w:rPr>
            </w:pPr>
          </w:p>
        </w:tc>
      </w:tr>
      <w:tr>
        <w:trPr>
          <w:trHeight w:val="7046"/>
        </w:trPr>
        <w:tc>
          <w:tcPr>
            <w:tcW w:w="10259" w:type="dxa"/>
            <w:gridSpan w:val="10"/>
          </w:tcPr>
          <w:p>
            <w:pPr>
              <w:pStyle w:val="Heading9"/>
              <w:jc w:val="both"/>
              <w:rPr>
                <w:rFonts w:ascii="Arial" w:hAnsi="Arial" w:cs="Arial"/>
                <w:b/>
                <w:i w:val="0"/>
                <w:sz w:val="24"/>
                <w:szCs w:val="24"/>
              </w:rPr>
            </w:pPr>
            <w:r>
              <w:rPr>
                <w:rFonts w:ascii="Arial" w:hAnsi="Arial" w:cs="Arial"/>
                <w:b/>
                <w:i w:val="0"/>
                <w:sz w:val="24"/>
                <w:szCs w:val="24"/>
              </w:rPr>
              <w:t>Please state how your son or daughter will benefit from being a member of an Arts College.</w:t>
            </w:r>
          </w:p>
          <w:p>
            <w:pPr>
              <w:pStyle w:val="Heading9"/>
              <w:jc w:val="both"/>
              <w:rPr>
                <w:rFonts w:ascii="Arial" w:hAnsi="Arial" w:cs="Arial"/>
                <w:b/>
                <w:i w:val="0"/>
                <w:sz w:val="24"/>
                <w:szCs w:val="24"/>
              </w:rPr>
            </w:pPr>
          </w:p>
          <w:p>
            <w:pPr>
              <w:pStyle w:val="Heading9"/>
              <w:jc w:val="both"/>
              <w:rPr>
                <w:rFonts w:ascii="Arial" w:hAnsi="Arial" w:cs="Arial"/>
                <w:i w:val="0"/>
                <w:color w:val="auto"/>
                <w:sz w:val="22"/>
                <w:szCs w:val="24"/>
              </w:rPr>
            </w:pPr>
            <w:r>
              <w:rPr>
                <w:rFonts w:ascii="Arial" w:hAnsi="Arial" w:cs="Arial"/>
                <w:i w:val="0"/>
                <w:color w:val="auto"/>
                <w:sz w:val="22"/>
                <w:szCs w:val="24"/>
              </w:rPr>
              <w:t>You may want to consider:</w:t>
            </w:r>
          </w:p>
          <w:p>
            <w:pPr>
              <w:pStyle w:val="Heading9"/>
              <w:jc w:val="both"/>
              <w:rPr>
                <w:rFonts w:ascii="Arial" w:hAnsi="Arial" w:cs="Arial"/>
                <w:i w:val="0"/>
                <w:color w:val="auto"/>
                <w:sz w:val="22"/>
                <w:szCs w:val="24"/>
              </w:rPr>
            </w:pPr>
          </w:p>
          <w:p>
            <w:pPr>
              <w:pStyle w:val="Heading9"/>
              <w:numPr>
                <w:ilvl w:val="0"/>
                <w:numId w:val="27"/>
              </w:numPr>
              <w:jc w:val="both"/>
              <w:rPr>
                <w:rFonts w:ascii="Arial" w:hAnsi="Arial" w:cs="Arial"/>
                <w:i w:val="0"/>
                <w:color w:val="auto"/>
                <w:sz w:val="22"/>
                <w:szCs w:val="24"/>
              </w:rPr>
            </w:pPr>
            <w:r>
              <w:rPr>
                <w:rFonts w:ascii="Arial" w:hAnsi="Arial" w:cs="Arial"/>
                <w:i w:val="0"/>
                <w:color w:val="auto"/>
                <w:sz w:val="22"/>
                <w:szCs w:val="24"/>
              </w:rPr>
              <w:t>Which arts area/s they are particularly interested in and why</w:t>
            </w:r>
          </w:p>
          <w:p>
            <w:pPr>
              <w:pStyle w:val="ListParagraph"/>
              <w:numPr>
                <w:ilvl w:val="0"/>
                <w:numId w:val="27"/>
              </w:numPr>
              <w:rPr>
                <w:rFonts w:ascii="Arial" w:hAnsi="Arial" w:cs="Arial"/>
                <w:sz w:val="22"/>
              </w:rPr>
            </w:pPr>
            <w:r>
              <w:rPr>
                <w:rFonts w:ascii="Arial" w:hAnsi="Arial" w:cs="Arial"/>
                <w:sz w:val="22"/>
              </w:rPr>
              <w:t>What their contribution to the arts has been to date</w:t>
            </w:r>
          </w:p>
          <w:p>
            <w:pPr>
              <w:pStyle w:val="ListParagraph"/>
              <w:numPr>
                <w:ilvl w:val="0"/>
                <w:numId w:val="27"/>
              </w:numPr>
              <w:rPr>
                <w:rFonts w:ascii="Arial" w:hAnsi="Arial" w:cs="Arial"/>
                <w:sz w:val="22"/>
              </w:rPr>
            </w:pPr>
            <w:r>
              <w:rPr>
                <w:rFonts w:ascii="Arial" w:hAnsi="Arial" w:cs="Arial"/>
                <w:sz w:val="22"/>
              </w:rPr>
              <w:t>What their most significant achievement in the arts has been</w:t>
            </w:r>
          </w:p>
          <w:p>
            <w:pPr>
              <w:pStyle w:val="ListParagraph"/>
              <w:numPr>
                <w:ilvl w:val="0"/>
                <w:numId w:val="27"/>
              </w:numPr>
              <w:rPr>
                <w:rFonts w:ascii="Arial" w:hAnsi="Arial" w:cs="Arial"/>
                <w:sz w:val="22"/>
              </w:rPr>
            </w:pPr>
            <w:r>
              <w:rPr>
                <w:rFonts w:ascii="Arial" w:hAnsi="Arial" w:cs="Arial"/>
                <w:sz w:val="22"/>
              </w:rPr>
              <w:t>What their future aspirations may be</w:t>
            </w:r>
          </w:p>
          <w:p>
            <w:pPr>
              <w:pStyle w:val="BodyText3"/>
              <w:rPr>
                <w:rFonts w:ascii="Arial" w:hAnsi="Arial" w:cs="Arial"/>
                <w:sz w:val="22"/>
              </w:rPr>
            </w:pPr>
          </w:p>
          <w:p>
            <w:pPr>
              <w:pStyle w:val="BodyText3"/>
              <w:rPr>
                <w:rFonts w:ascii="Arial" w:hAnsi="Arial" w:cs="Arial"/>
                <w:sz w:val="22"/>
              </w:rPr>
            </w:pPr>
            <w:r>
              <w:rPr>
                <w:rFonts w:ascii="Arial" w:hAnsi="Arial" w:cs="Arial"/>
                <w:sz w:val="22"/>
              </w:rPr>
              <w:t xml:space="preserve">Please write no more than 500 words. </w:t>
            </w:r>
          </w:p>
          <w:p>
            <w:pPr>
              <w:pStyle w:val="BodyText3"/>
              <w:rPr>
                <w:rFonts w:ascii="Arial" w:hAnsi="Arial" w:cs="Arial"/>
                <w:sz w:val="24"/>
              </w:rPr>
            </w:pPr>
          </w:p>
          <w:p>
            <w:pPr>
              <w:pStyle w:val="BodyText3"/>
              <w:rPr>
                <w:rFonts w:ascii="Arial" w:hAnsi="Arial" w:cs="Arial"/>
                <w:sz w:val="24"/>
              </w:rPr>
            </w:pPr>
          </w:p>
          <w:p>
            <w:pPr>
              <w:pStyle w:val="BodyText3"/>
              <w:rPr>
                <w:rFonts w:ascii="Arial" w:hAnsi="Arial" w:cs="Arial"/>
                <w:sz w:val="24"/>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259" w:type="dxa"/>
            <w:gridSpan w:val="10"/>
            <w:tcBorders>
              <w:top w:val="single" w:sz="4" w:space="0" w:color="auto"/>
              <w:left w:val="single" w:sz="4" w:space="0" w:color="auto"/>
              <w:bottom w:val="single" w:sz="4" w:space="0" w:color="auto"/>
              <w:right w:val="single" w:sz="4" w:space="0" w:color="auto"/>
            </w:tcBorders>
          </w:tcPr>
          <w:p>
            <w:pPr>
              <w:pStyle w:val="Heading9"/>
              <w:jc w:val="both"/>
              <w:rPr>
                <w:rFonts w:ascii="Arial" w:hAnsi="Arial" w:cs="Arial"/>
                <w:sz w:val="24"/>
              </w:rPr>
            </w:pPr>
            <w:r>
              <w:rPr>
                <w:rFonts w:ascii="Arial" w:hAnsi="Arial" w:cs="Arial"/>
                <w:sz w:val="24"/>
              </w:rPr>
              <w:t>Parent(s)/Carer(s) Signature:</w:t>
            </w:r>
          </w:p>
          <w:p/>
        </w:tc>
      </w:tr>
    </w:tbl>
    <w:p>
      <w:pPr>
        <w:ind w:left="426"/>
        <w:jc w:val="both"/>
        <w:rPr>
          <w:rFonts w:ascii="Arial" w:hAnsi="Arial" w:cs="Arial"/>
          <w:b/>
          <w:bCs/>
        </w:rPr>
      </w:pPr>
    </w:p>
    <w:p>
      <w:pPr>
        <w:ind w:left="-426" w:right="-284"/>
        <w:jc w:val="center"/>
        <w:rPr>
          <w:rFonts w:ascii="Arial" w:hAnsi="Arial" w:cs="Arial"/>
          <w:sz w:val="28"/>
        </w:rPr>
      </w:pPr>
      <w:r>
        <w:rPr>
          <w:rFonts w:ascii="Arial" w:hAnsi="Arial" w:cs="Arial"/>
          <w:b/>
          <w:bCs/>
        </w:rPr>
        <w:t xml:space="preserve">Please return this form to The Latimer Arts College marking it ‘Arts Aptitude Application’, as soon as possible, but no later than </w:t>
      </w:r>
      <w:r>
        <w:rPr>
          <w:rFonts w:ascii="Arial" w:hAnsi="Arial" w:cs="Arial"/>
          <w:b/>
          <w:bCs/>
          <w:u w:val="single"/>
        </w:rPr>
        <w:t>9.00 am on Monday 5 October 2020</w:t>
      </w:r>
    </w:p>
    <w:sectPr>
      <w:headerReference w:type="default" r:id="rId11"/>
      <w:footerReference w:type="default" r:id="rId12"/>
      <w:footerReference w:type="first" r:id="rId13"/>
      <w:pgSz w:w="11906" w:h="16838"/>
      <w:pgMar w:top="851" w:right="991" w:bottom="709" w:left="1418" w:header="227" w:footer="284"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DF6"/>
    <w:multiLevelType w:val="multilevel"/>
    <w:tmpl w:val="7AEAF212"/>
    <w:lvl w:ilvl="0">
      <w:start w:val="1"/>
      <w:numFmt w:val="decimal"/>
      <w:lvlText w:val="%1."/>
      <w:lvlJc w:val="left"/>
      <w:pPr>
        <w:tabs>
          <w:tab w:val="num" w:pos="720"/>
        </w:tabs>
        <w:ind w:left="720" w:hanging="360"/>
      </w:pPr>
      <w:rPr>
        <w:rFonts w:hint="default"/>
      </w:rPr>
    </w:lvl>
    <w:lvl w:ilvl="1">
      <w:start w:val="48"/>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D46C44"/>
    <w:multiLevelType w:val="multilevel"/>
    <w:tmpl w:val="660EA9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E74A8A"/>
    <w:multiLevelType w:val="singleLevel"/>
    <w:tmpl w:val="C122BE40"/>
    <w:lvl w:ilvl="0">
      <w:start w:val="1"/>
      <w:numFmt w:val="lowerLetter"/>
      <w:lvlText w:val="(%1)"/>
      <w:lvlJc w:val="left"/>
      <w:pPr>
        <w:tabs>
          <w:tab w:val="num" w:pos="1260"/>
        </w:tabs>
        <w:ind w:left="1260" w:hanging="720"/>
      </w:pPr>
      <w:rPr>
        <w:rFonts w:hint="default"/>
      </w:rPr>
    </w:lvl>
  </w:abstractNum>
  <w:abstractNum w:abstractNumId="3" w15:restartNumberingAfterBreak="0">
    <w:nsid w:val="1B9851D6"/>
    <w:multiLevelType w:val="hybridMultilevel"/>
    <w:tmpl w:val="959287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0579"/>
    <w:multiLevelType w:val="multilevel"/>
    <w:tmpl w:val="50EA90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781D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6EF46B7"/>
    <w:multiLevelType w:val="multilevel"/>
    <w:tmpl w:val="C180D7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7F3A72"/>
    <w:multiLevelType w:val="multilevel"/>
    <w:tmpl w:val="635AEA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6C304B"/>
    <w:multiLevelType w:val="hybridMultilevel"/>
    <w:tmpl w:val="BEECF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D525F0"/>
    <w:multiLevelType w:val="hybridMultilevel"/>
    <w:tmpl w:val="5BAE7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87998"/>
    <w:multiLevelType w:val="hybridMultilevel"/>
    <w:tmpl w:val="FF96BF5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388514C1"/>
    <w:multiLevelType w:val="hybridMultilevel"/>
    <w:tmpl w:val="8482DF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2378F"/>
    <w:multiLevelType w:val="multilevel"/>
    <w:tmpl w:val="2E10640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7E0316"/>
    <w:multiLevelType w:val="hybridMultilevel"/>
    <w:tmpl w:val="28C20B74"/>
    <w:lvl w:ilvl="0" w:tplc="172442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3D4533"/>
    <w:multiLevelType w:val="hybridMultilevel"/>
    <w:tmpl w:val="4D983066"/>
    <w:lvl w:ilvl="0" w:tplc="D8CC8FB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D60DAD"/>
    <w:multiLevelType w:val="hybridMultilevel"/>
    <w:tmpl w:val="6BAC2EC6"/>
    <w:lvl w:ilvl="0" w:tplc="172442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757905"/>
    <w:multiLevelType w:val="hybridMultilevel"/>
    <w:tmpl w:val="CB0064CA"/>
    <w:lvl w:ilvl="0" w:tplc="172442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0C2A05"/>
    <w:multiLevelType w:val="hybridMultilevel"/>
    <w:tmpl w:val="7738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C5AEA"/>
    <w:multiLevelType w:val="hybridMultilevel"/>
    <w:tmpl w:val="D09815D8"/>
    <w:lvl w:ilvl="0" w:tplc="6A62BC9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21E64C7"/>
    <w:multiLevelType w:val="multilevel"/>
    <w:tmpl w:val="F20686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DB5E5B"/>
    <w:multiLevelType w:val="multilevel"/>
    <w:tmpl w:val="4454D2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E25B7C"/>
    <w:multiLevelType w:val="multilevel"/>
    <w:tmpl w:val="D50005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DC1DAC"/>
    <w:multiLevelType w:val="multilevel"/>
    <w:tmpl w:val="E91C7D4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89663D"/>
    <w:multiLevelType w:val="hybridMultilevel"/>
    <w:tmpl w:val="50868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2417A3"/>
    <w:multiLevelType w:val="hybridMultilevel"/>
    <w:tmpl w:val="178EEF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09718FC"/>
    <w:multiLevelType w:val="singleLevel"/>
    <w:tmpl w:val="7602ACB6"/>
    <w:lvl w:ilvl="0">
      <w:start w:val="1"/>
      <w:numFmt w:val="lowerRoman"/>
      <w:lvlText w:val="(%1)"/>
      <w:lvlJc w:val="left"/>
      <w:pPr>
        <w:tabs>
          <w:tab w:val="num" w:pos="1440"/>
        </w:tabs>
        <w:ind w:left="1440" w:hanging="720"/>
      </w:pPr>
      <w:rPr>
        <w:rFonts w:hint="default"/>
      </w:rPr>
    </w:lvl>
  </w:abstractNum>
  <w:abstractNum w:abstractNumId="26" w15:restartNumberingAfterBreak="0">
    <w:nsid w:val="78856A7D"/>
    <w:multiLevelType w:val="multilevel"/>
    <w:tmpl w:val="8E48F2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4"/>
  </w:num>
  <w:num w:numId="3">
    <w:abstractNumId w:val="11"/>
  </w:num>
  <w:num w:numId="4">
    <w:abstractNumId w:val="25"/>
  </w:num>
  <w:num w:numId="5">
    <w:abstractNumId w:val="26"/>
  </w:num>
  <w:num w:numId="6">
    <w:abstractNumId w:val="9"/>
  </w:num>
  <w:num w:numId="7">
    <w:abstractNumId w:val="7"/>
  </w:num>
  <w:num w:numId="8">
    <w:abstractNumId w:val="4"/>
  </w:num>
  <w:num w:numId="9">
    <w:abstractNumId w:val="20"/>
  </w:num>
  <w:num w:numId="10">
    <w:abstractNumId w:val="1"/>
  </w:num>
  <w:num w:numId="11">
    <w:abstractNumId w:val="19"/>
  </w:num>
  <w:num w:numId="12">
    <w:abstractNumId w:val="21"/>
  </w:num>
  <w:num w:numId="13">
    <w:abstractNumId w:val="22"/>
  </w:num>
  <w:num w:numId="14">
    <w:abstractNumId w:val="12"/>
  </w:num>
  <w:num w:numId="15">
    <w:abstractNumId w:val="18"/>
  </w:num>
  <w:num w:numId="16">
    <w:abstractNumId w:val="16"/>
  </w:num>
  <w:num w:numId="17">
    <w:abstractNumId w:val="13"/>
  </w:num>
  <w:num w:numId="18">
    <w:abstractNumId w:val="15"/>
  </w:num>
  <w:num w:numId="19">
    <w:abstractNumId w:val="0"/>
  </w:num>
  <w:num w:numId="20">
    <w:abstractNumId w:val="2"/>
  </w:num>
  <w:num w:numId="21">
    <w:abstractNumId w:val="8"/>
  </w:num>
  <w:num w:numId="22">
    <w:abstractNumId w:val="17"/>
  </w:num>
  <w:num w:numId="23">
    <w:abstractNumId w:val="5"/>
  </w:num>
  <w:num w:numId="24">
    <w:abstractNumId w:val="3"/>
  </w:num>
  <w:num w:numId="25">
    <w:abstractNumId w:val="23"/>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57ACB-9427-42B3-8783-75326433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pPr>
      <w:keepNext/>
      <w:jc w:val="center"/>
      <w:outlineLvl w:val="3"/>
    </w:pPr>
    <w:rPr>
      <w:sz w:val="48"/>
      <w:szCs w:val="20"/>
      <w:lang w:val="en-US"/>
    </w:rPr>
  </w:style>
  <w:style w:type="paragraph" w:styleId="Heading5">
    <w:name w:val="heading 5"/>
    <w:basedOn w:val="Normal"/>
    <w:next w:val="Normal"/>
    <w:link w:val="Heading5Char"/>
    <w:qFormat/>
    <w:pPr>
      <w:keepNext/>
      <w:jc w:val="center"/>
      <w:outlineLvl w:val="4"/>
    </w:pPr>
    <w:rPr>
      <w:sz w:val="40"/>
      <w:szCs w:val="20"/>
      <w:lang w:val="en-US"/>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pPr>
      <w:jc w:val="both"/>
    </w:pPr>
    <w:rPr>
      <w:rFonts w:ascii="Arial" w:hAnsi="Arial"/>
      <w:szCs w:val="20"/>
      <w:lang w:eastAsia="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pPr>
      <w:spacing w:after="120"/>
      <w:ind w:left="283"/>
    </w:pPr>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uiPriority w:val="99"/>
    <w:rPr>
      <w:sz w:val="24"/>
      <w:szCs w:val="24"/>
      <w:lang w:eastAsia="en-US"/>
    </w:rPr>
  </w:style>
  <w:style w:type="character" w:customStyle="1" w:styleId="BodyText2Char">
    <w:name w:val="Body Text 2 Char"/>
    <w:basedOn w:val="DefaultParagraphFont"/>
    <w:link w:val="BodyText2"/>
    <w:uiPriority w:val="99"/>
    <w:rPr>
      <w:rFonts w:ascii="Arial" w:hAnsi="Arial"/>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character" w:customStyle="1" w:styleId="Heading4Char">
    <w:name w:val="Heading 4 Char"/>
    <w:basedOn w:val="DefaultParagraphFont"/>
    <w:link w:val="Heading4"/>
    <w:rPr>
      <w:sz w:val="48"/>
      <w:lang w:val="en-US" w:eastAsia="en-US"/>
    </w:rPr>
  </w:style>
  <w:style w:type="character" w:customStyle="1" w:styleId="Heading5Char">
    <w:name w:val="Heading 5 Char"/>
    <w:basedOn w:val="DefaultParagraphFont"/>
    <w:link w:val="Heading5"/>
    <w:rPr>
      <w:sz w:val="40"/>
      <w:lang w:val="en-US" w:eastAsia="en-US"/>
    </w:rPr>
  </w:style>
  <w:style w:type="paragraph" w:styleId="Title">
    <w:name w:val="Title"/>
    <w:basedOn w:val="Normal"/>
    <w:link w:val="TitleChar"/>
    <w:qFormat/>
    <w:pPr>
      <w:jc w:val="center"/>
    </w:pPr>
    <w:rPr>
      <w:rFonts w:ascii="Arial" w:hAnsi="Arial"/>
      <w:b/>
      <w:color w:val="000000"/>
      <w:sz w:val="32"/>
      <w:szCs w:val="20"/>
    </w:rPr>
  </w:style>
  <w:style w:type="character" w:customStyle="1" w:styleId="TitleChar">
    <w:name w:val="Title Char"/>
    <w:basedOn w:val="DefaultParagraphFont"/>
    <w:link w:val="Title"/>
    <w:rPr>
      <w:rFonts w:ascii="Arial" w:hAnsi="Arial"/>
      <w:b/>
      <w:color w:val="000000"/>
      <w:sz w:val="32"/>
      <w:lang w:eastAsia="en-US"/>
    </w:rPr>
  </w:style>
  <w:style w:type="paragraph" w:styleId="NoSpacing">
    <w:name w:val="No Spacing"/>
    <w:link w:val="NoSpacingChar"/>
    <w:uiPriority w:val="1"/>
    <w:qFormat/>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041">
      <w:bodyDiv w:val="1"/>
      <w:marLeft w:val="0"/>
      <w:marRight w:val="0"/>
      <w:marTop w:val="0"/>
      <w:marBottom w:val="0"/>
      <w:divBdr>
        <w:top w:val="none" w:sz="0" w:space="0" w:color="auto"/>
        <w:left w:val="none" w:sz="0" w:space="0" w:color="auto"/>
        <w:bottom w:val="none" w:sz="0" w:space="0" w:color="auto"/>
        <w:right w:val="none" w:sz="0" w:space="0" w:color="auto"/>
      </w:divBdr>
    </w:div>
    <w:div w:id="43259448">
      <w:bodyDiv w:val="1"/>
      <w:marLeft w:val="0"/>
      <w:marRight w:val="0"/>
      <w:marTop w:val="0"/>
      <w:marBottom w:val="0"/>
      <w:divBdr>
        <w:top w:val="none" w:sz="0" w:space="0" w:color="auto"/>
        <w:left w:val="none" w:sz="0" w:space="0" w:color="auto"/>
        <w:bottom w:val="none" w:sz="0" w:space="0" w:color="auto"/>
        <w:right w:val="none" w:sz="0" w:space="0" w:color="auto"/>
      </w:divBdr>
    </w:div>
    <w:div w:id="911701312">
      <w:bodyDiv w:val="1"/>
      <w:marLeft w:val="0"/>
      <w:marRight w:val="0"/>
      <w:marTop w:val="0"/>
      <w:marBottom w:val="0"/>
      <w:divBdr>
        <w:top w:val="none" w:sz="0" w:space="0" w:color="auto"/>
        <w:left w:val="none" w:sz="0" w:space="0" w:color="auto"/>
        <w:bottom w:val="none" w:sz="0" w:space="0" w:color="auto"/>
        <w:right w:val="none" w:sz="0" w:space="0" w:color="auto"/>
      </w:divBdr>
    </w:div>
    <w:div w:id="1090663917">
      <w:bodyDiv w:val="1"/>
      <w:marLeft w:val="0"/>
      <w:marRight w:val="0"/>
      <w:marTop w:val="0"/>
      <w:marBottom w:val="0"/>
      <w:divBdr>
        <w:top w:val="none" w:sz="0" w:space="0" w:color="auto"/>
        <w:left w:val="none" w:sz="0" w:space="0" w:color="auto"/>
        <w:bottom w:val="none" w:sz="0" w:space="0" w:color="auto"/>
        <w:right w:val="none" w:sz="0" w:space="0" w:color="auto"/>
      </w:divBdr>
    </w:div>
    <w:div w:id="1226333620">
      <w:bodyDiv w:val="1"/>
      <w:marLeft w:val="0"/>
      <w:marRight w:val="0"/>
      <w:marTop w:val="0"/>
      <w:marBottom w:val="0"/>
      <w:divBdr>
        <w:top w:val="none" w:sz="0" w:space="0" w:color="auto"/>
        <w:left w:val="none" w:sz="0" w:space="0" w:color="auto"/>
        <w:bottom w:val="none" w:sz="0" w:space="0" w:color="auto"/>
        <w:right w:val="none" w:sz="0" w:space="0" w:color="auto"/>
      </w:divBdr>
    </w:div>
    <w:div w:id="18490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F3DD-E719-4730-B479-2D0BBD8C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9590DF8D.dotm</Template>
  <TotalTime>0</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JPankhania</dc:creator>
  <cp:lastModifiedBy>Fearnley, Jeni</cp:lastModifiedBy>
  <cp:revision>2</cp:revision>
  <cp:lastPrinted>2019-09-09T14:07:00Z</cp:lastPrinted>
  <dcterms:created xsi:type="dcterms:W3CDTF">2020-09-14T13:47:00Z</dcterms:created>
  <dcterms:modified xsi:type="dcterms:W3CDTF">2020-09-14T13:47:00Z</dcterms:modified>
</cp:coreProperties>
</file>