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0B89" w14:textId="77777777" w:rsidR="004E0ABF" w:rsidRDefault="005B09CE">
      <w:pPr>
        <w:rPr>
          <w:rFonts w:ascii="Franklin Gothic Book" w:hAnsi="Franklin Gothic Book" w:cs="Arial"/>
          <w:b/>
          <w:color w:val="1F497D" w:themeColor="text2"/>
        </w:rPr>
      </w:pPr>
      <w:r>
        <w:rPr>
          <w:rFonts w:ascii="Franklin Gothic Book" w:hAnsi="Franklin Gothic Book" w:cs="Arial"/>
          <w:b/>
          <w:noProof/>
          <w:color w:val="1F497D" w:themeColor="text2"/>
          <w:lang w:val="en-GB" w:eastAsia="en-GB"/>
        </w:rPr>
        <w:drawing>
          <wp:anchor distT="0" distB="0" distL="114300" distR="114300" simplePos="0" relativeHeight="251659264" behindDoc="0" locked="0" layoutInCell="1" allowOverlap="1" wp14:anchorId="0F15DA26" wp14:editId="545E8A9E">
            <wp:simplePos x="0" y="0"/>
            <wp:positionH relativeFrom="column">
              <wp:posOffset>5384483</wp:posOffset>
            </wp:positionH>
            <wp:positionV relativeFrom="paragraph">
              <wp:posOffset>0</wp:posOffset>
            </wp:positionV>
            <wp:extent cx="1202055"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imerarts-logo_final_square-JPG.bmp"/>
                    <pic:cNvPicPr/>
                  </pic:nvPicPr>
                  <pic:blipFill>
                    <a:blip r:embed="rId7">
                      <a:extLst>
                        <a:ext uri="{28A0092B-C50C-407E-A947-70E740481C1C}">
                          <a14:useLocalDpi xmlns:a14="http://schemas.microsoft.com/office/drawing/2010/main" val="0"/>
                        </a:ext>
                      </a:extLst>
                    </a:blip>
                    <a:stretch>
                      <a:fillRect/>
                    </a:stretch>
                  </pic:blipFill>
                  <pic:spPr>
                    <a:xfrm>
                      <a:off x="0" y="0"/>
                      <a:ext cx="1202055" cy="118872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cs="Arial"/>
          <w:b/>
          <w:color w:val="1F497D" w:themeColor="text2"/>
        </w:rPr>
        <w:t>POLICY TITLE: Year 7 Admissions for September 2022</w:t>
      </w:r>
    </w:p>
    <w:p w14:paraId="6C2772AA" w14:textId="77777777" w:rsidR="004E0ABF" w:rsidRDefault="004E0ABF">
      <w:pPr>
        <w:rPr>
          <w:rFonts w:ascii="Franklin Gothic Book" w:hAnsi="Franklin Gothic Book" w:cs="Arial"/>
        </w:rPr>
      </w:pPr>
    </w:p>
    <w:p w14:paraId="4066D32D" w14:textId="77777777" w:rsidR="004E0ABF" w:rsidRDefault="005B09CE">
      <w:pPr>
        <w:rPr>
          <w:rFonts w:ascii="Franklin Gothic Book" w:hAnsi="Franklin Gothic Book" w:cs="Arial"/>
          <w:b/>
          <w:color w:val="1F497D" w:themeColor="text2"/>
        </w:rPr>
      </w:pPr>
      <w:r>
        <w:rPr>
          <w:rFonts w:ascii="Franklin Gothic Book" w:hAnsi="Franklin Gothic Book" w:cs="Arial"/>
          <w:b/>
          <w:color w:val="1F497D" w:themeColor="text2"/>
        </w:rPr>
        <w:t>STATUS: Statutory</w:t>
      </w:r>
    </w:p>
    <w:p w14:paraId="43C04315" w14:textId="77777777" w:rsidR="004E0ABF" w:rsidRDefault="004E0ABF">
      <w:pPr>
        <w:rPr>
          <w:rFonts w:ascii="Franklin Gothic Book" w:hAnsi="Franklin Gothic Book" w:cs="Arial"/>
        </w:rPr>
      </w:pPr>
    </w:p>
    <w:p w14:paraId="41DA5F62" w14:textId="77777777" w:rsidR="004E0ABF" w:rsidRDefault="005B09CE">
      <w:pPr>
        <w:rPr>
          <w:rFonts w:ascii="Franklin Gothic Book" w:hAnsi="Franklin Gothic Book" w:cs="Arial"/>
          <w:b/>
          <w:color w:val="1F497D" w:themeColor="text2"/>
        </w:rPr>
      </w:pPr>
      <w:r>
        <w:rPr>
          <w:rFonts w:ascii="Franklin Gothic Book" w:hAnsi="Franklin Gothic Book" w:cs="Arial"/>
          <w:b/>
          <w:color w:val="1F497D" w:themeColor="text2"/>
        </w:rPr>
        <w:t>DATE of REVIEW: January 2021</w:t>
      </w:r>
    </w:p>
    <w:p w14:paraId="718A1BE0" w14:textId="77777777" w:rsidR="004E0ABF" w:rsidRDefault="004E0ABF"/>
    <w:p w14:paraId="5A5C4215" w14:textId="77777777" w:rsidR="004E0ABF" w:rsidRDefault="004E0ABF"/>
    <w:p w14:paraId="205FF413" w14:textId="77777777" w:rsidR="004E0ABF" w:rsidRDefault="005B09CE">
      <w:pPr>
        <w:rPr>
          <w:rFonts w:ascii="Arial" w:hAnsi="Arial" w:cs="Arial"/>
          <w:b/>
          <w:sz w:val="22"/>
          <w:szCs w:val="22"/>
        </w:rPr>
      </w:pPr>
      <w:r>
        <w:rPr>
          <w:rFonts w:ascii="Arial" w:hAnsi="Arial" w:cs="Arial"/>
          <w:b/>
          <w:sz w:val="22"/>
          <w:szCs w:val="22"/>
        </w:rPr>
        <w:t>School Status and Provision</w:t>
      </w:r>
    </w:p>
    <w:p w14:paraId="1C234B94" w14:textId="77777777" w:rsidR="004E0ABF" w:rsidRDefault="004E0ABF">
      <w:pPr>
        <w:rPr>
          <w:rFonts w:ascii="Arial" w:hAnsi="Arial" w:cs="Arial"/>
          <w:b/>
          <w:sz w:val="22"/>
          <w:szCs w:val="22"/>
        </w:rPr>
      </w:pPr>
    </w:p>
    <w:p w14:paraId="11173BF8" w14:textId="77777777" w:rsidR="004E0ABF" w:rsidRDefault="005B09CE">
      <w:pPr>
        <w:jc w:val="both"/>
        <w:rPr>
          <w:rFonts w:ascii="Arial" w:hAnsi="Arial" w:cs="Arial"/>
          <w:strike/>
          <w:sz w:val="22"/>
          <w:szCs w:val="22"/>
        </w:rPr>
      </w:pPr>
      <w:r>
        <w:rPr>
          <w:rFonts w:ascii="Arial" w:hAnsi="Arial" w:cs="Arial"/>
          <w:sz w:val="22"/>
          <w:szCs w:val="22"/>
        </w:rPr>
        <w:t xml:space="preserve">The Latimer Arts College is a Foundation School for students aged 11-18. The College places great importance on the Performing Arts and the benefits that this can bring to the personal development of each individual student.  We offer 20 places each year to students who have an aptitude for the Performing Arts. </w:t>
      </w:r>
    </w:p>
    <w:p w14:paraId="43644C58" w14:textId="77777777" w:rsidR="004E0ABF" w:rsidRDefault="004E0ABF">
      <w:pPr>
        <w:jc w:val="both"/>
        <w:rPr>
          <w:rFonts w:ascii="Arial" w:hAnsi="Arial" w:cs="Arial"/>
          <w:sz w:val="22"/>
          <w:szCs w:val="22"/>
        </w:rPr>
      </w:pPr>
    </w:p>
    <w:p w14:paraId="79D1AF18" w14:textId="77777777" w:rsidR="004E0ABF" w:rsidRDefault="005B09CE">
      <w:pPr>
        <w:rPr>
          <w:rFonts w:ascii="Arial" w:hAnsi="Arial" w:cs="Arial"/>
          <w:b/>
          <w:sz w:val="22"/>
          <w:szCs w:val="22"/>
        </w:rPr>
      </w:pPr>
      <w:r>
        <w:rPr>
          <w:rFonts w:ascii="Arial" w:hAnsi="Arial" w:cs="Arial"/>
          <w:b/>
          <w:sz w:val="22"/>
          <w:szCs w:val="22"/>
        </w:rPr>
        <w:t>Numbers on Roll</w:t>
      </w:r>
    </w:p>
    <w:p w14:paraId="7C3737D5" w14:textId="77777777" w:rsidR="004E0ABF" w:rsidRDefault="004E0ABF">
      <w:pPr>
        <w:rPr>
          <w:rFonts w:ascii="Arial" w:hAnsi="Arial" w:cs="Arial"/>
          <w:sz w:val="22"/>
          <w:szCs w:val="22"/>
        </w:rPr>
      </w:pPr>
    </w:p>
    <w:p w14:paraId="6D65D9FE" w14:textId="77777777" w:rsidR="004E0ABF" w:rsidRDefault="005B09CE">
      <w:pPr>
        <w:jc w:val="both"/>
        <w:rPr>
          <w:rFonts w:ascii="Arial" w:hAnsi="Arial" w:cs="Arial"/>
          <w:sz w:val="22"/>
          <w:szCs w:val="22"/>
        </w:rPr>
      </w:pPr>
      <w:r>
        <w:rPr>
          <w:rFonts w:ascii="Arial" w:hAnsi="Arial" w:cs="Arial"/>
          <w:sz w:val="22"/>
          <w:szCs w:val="22"/>
        </w:rPr>
        <w:t>At the start of the academic year 2020 / 2021, there were 1133</w:t>
      </w:r>
      <w:r>
        <w:rPr>
          <w:rFonts w:ascii="Arial" w:hAnsi="Arial" w:cs="Arial"/>
        </w:rPr>
        <w:t xml:space="preserve"> </w:t>
      </w:r>
      <w:r>
        <w:rPr>
          <w:rFonts w:ascii="Arial" w:hAnsi="Arial" w:cs="Arial"/>
          <w:sz w:val="22"/>
          <w:szCs w:val="22"/>
        </w:rPr>
        <w:t xml:space="preserve">students on the roll aged 11 to 18.  </w:t>
      </w:r>
    </w:p>
    <w:p w14:paraId="7768C999" w14:textId="77777777" w:rsidR="004E0ABF" w:rsidRDefault="004E0ABF">
      <w:pPr>
        <w:rPr>
          <w:rFonts w:ascii="Arial" w:hAnsi="Arial" w:cs="Arial"/>
          <w:sz w:val="22"/>
          <w:szCs w:val="22"/>
        </w:rPr>
      </w:pPr>
    </w:p>
    <w:p w14:paraId="0A0AFB2E" w14:textId="77777777" w:rsidR="004E0ABF" w:rsidRDefault="005B09CE">
      <w:pPr>
        <w:pStyle w:val="Heading7"/>
        <w:spacing w:before="0"/>
        <w:rPr>
          <w:rFonts w:ascii="Arial" w:hAnsi="Arial" w:cs="Arial"/>
          <w:b/>
          <w:i w:val="0"/>
          <w:color w:val="auto"/>
          <w:sz w:val="22"/>
          <w:szCs w:val="22"/>
        </w:rPr>
      </w:pPr>
      <w:r>
        <w:rPr>
          <w:rFonts w:ascii="Arial" w:hAnsi="Arial" w:cs="Arial"/>
          <w:b/>
          <w:i w:val="0"/>
          <w:color w:val="auto"/>
          <w:sz w:val="22"/>
          <w:szCs w:val="22"/>
        </w:rPr>
        <w:t>Number of Places</w:t>
      </w:r>
    </w:p>
    <w:p w14:paraId="6252CC48" w14:textId="77777777" w:rsidR="004E0ABF" w:rsidRDefault="004E0ABF">
      <w:pPr>
        <w:rPr>
          <w:rFonts w:ascii="Arial" w:hAnsi="Arial" w:cs="Arial"/>
          <w:bCs/>
          <w:sz w:val="22"/>
          <w:szCs w:val="22"/>
        </w:rPr>
      </w:pPr>
    </w:p>
    <w:p w14:paraId="1D73C551" w14:textId="0724C121" w:rsidR="004E0ABF" w:rsidRPr="00DC5083" w:rsidRDefault="005B09CE">
      <w:pPr>
        <w:pStyle w:val="BodyText3"/>
        <w:spacing w:after="0"/>
        <w:rPr>
          <w:rFonts w:ascii="Arial" w:hAnsi="Arial" w:cs="Arial"/>
          <w:bCs/>
          <w:sz w:val="22"/>
          <w:szCs w:val="22"/>
        </w:rPr>
      </w:pPr>
      <w:r w:rsidRPr="00DC5083">
        <w:rPr>
          <w:rFonts w:ascii="Arial" w:hAnsi="Arial" w:cs="Arial"/>
          <w:bCs/>
          <w:sz w:val="22"/>
          <w:szCs w:val="22"/>
        </w:rPr>
        <w:t xml:space="preserve">Our </w:t>
      </w:r>
      <w:r w:rsidR="00091031" w:rsidRPr="00DC5083">
        <w:rPr>
          <w:rFonts w:ascii="Arial" w:hAnsi="Arial" w:cs="Arial"/>
          <w:bCs/>
          <w:sz w:val="22"/>
          <w:szCs w:val="22"/>
        </w:rPr>
        <w:t>Published A</w:t>
      </w:r>
      <w:r w:rsidRPr="00DC5083">
        <w:rPr>
          <w:rFonts w:ascii="Arial" w:hAnsi="Arial" w:cs="Arial"/>
          <w:bCs/>
          <w:sz w:val="22"/>
          <w:szCs w:val="22"/>
        </w:rPr>
        <w:t>d</w:t>
      </w:r>
      <w:r w:rsidR="00091031" w:rsidRPr="00DC5083">
        <w:rPr>
          <w:rFonts w:ascii="Arial" w:hAnsi="Arial" w:cs="Arial"/>
          <w:bCs/>
          <w:sz w:val="22"/>
          <w:szCs w:val="22"/>
        </w:rPr>
        <w:t>mission N</w:t>
      </w:r>
      <w:r w:rsidRPr="00DC5083">
        <w:rPr>
          <w:rFonts w:ascii="Arial" w:hAnsi="Arial" w:cs="Arial"/>
          <w:bCs/>
          <w:sz w:val="22"/>
          <w:szCs w:val="22"/>
        </w:rPr>
        <w:t>umber</w:t>
      </w:r>
      <w:r w:rsidR="00C947E9" w:rsidRPr="00DC5083">
        <w:rPr>
          <w:rStyle w:val="CommentReference"/>
          <w:rFonts w:ascii="Arial" w:hAnsi="Arial" w:cs="Arial"/>
          <w:sz w:val="22"/>
          <w:szCs w:val="22"/>
        </w:rPr>
        <w:t xml:space="preserve"> </w:t>
      </w:r>
      <w:r w:rsidR="00DC5083" w:rsidRPr="00DC5083">
        <w:rPr>
          <w:rStyle w:val="CommentReference"/>
          <w:rFonts w:ascii="Arial" w:hAnsi="Arial" w:cs="Arial"/>
          <w:sz w:val="22"/>
          <w:szCs w:val="22"/>
        </w:rPr>
        <w:t xml:space="preserve">(PAN) </w:t>
      </w:r>
      <w:r w:rsidR="00C947E9" w:rsidRPr="00DC5083">
        <w:rPr>
          <w:rFonts w:ascii="Arial" w:hAnsi="Arial" w:cs="Arial"/>
          <w:bCs/>
          <w:sz w:val="22"/>
          <w:szCs w:val="22"/>
        </w:rPr>
        <w:t>for</w:t>
      </w:r>
      <w:r w:rsidRPr="00DC5083">
        <w:rPr>
          <w:rFonts w:ascii="Arial" w:hAnsi="Arial" w:cs="Arial"/>
          <w:bCs/>
          <w:sz w:val="22"/>
          <w:szCs w:val="22"/>
        </w:rPr>
        <w:t xml:space="preserve"> Year 7 in 2022 is 203 places.  </w:t>
      </w:r>
    </w:p>
    <w:p w14:paraId="7D65821F" w14:textId="77777777" w:rsidR="004E0ABF" w:rsidRDefault="004E0ABF">
      <w:pPr>
        <w:rPr>
          <w:rFonts w:ascii="Arial" w:hAnsi="Arial" w:cs="Arial"/>
          <w:sz w:val="22"/>
          <w:szCs w:val="22"/>
        </w:rPr>
      </w:pPr>
    </w:p>
    <w:p w14:paraId="3A3DED54" w14:textId="77777777" w:rsidR="004E0ABF" w:rsidRDefault="005B09CE">
      <w:pPr>
        <w:rPr>
          <w:rFonts w:ascii="Arial" w:hAnsi="Arial" w:cs="Arial"/>
          <w:b/>
          <w:sz w:val="22"/>
          <w:szCs w:val="22"/>
        </w:rPr>
      </w:pPr>
      <w:r>
        <w:rPr>
          <w:rFonts w:ascii="Arial" w:hAnsi="Arial" w:cs="Arial"/>
          <w:b/>
          <w:sz w:val="22"/>
          <w:szCs w:val="22"/>
        </w:rPr>
        <w:t>Admissions Criteria</w:t>
      </w:r>
    </w:p>
    <w:p w14:paraId="74C671F9" w14:textId="77777777" w:rsidR="004E0ABF" w:rsidRDefault="004E0ABF">
      <w:pPr>
        <w:pStyle w:val="NormalWeb"/>
        <w:spacing w:before="0" w:beforeAutospacing="0" w:after="0" w:afterAutospacing="0"/>
        <w:rPr>
          <w:rFonts w:ascii="Arial" w:hAnsi="Arial" w:cs="Arial"/>
          <w:noProof/>
          <w:sz w:val="22"/>
          <w:szCs w:val="22"/>
        </w:rPr>
      </w:pPr>
    </w:p>
    <w:p w14:paraId="7C0F6214" w14:textId="77777777" w:rsidR="004E0ABF" w:rsidRDefault="005B09CE">
      <w:pPr>
        <w:pStyle w:val="NormalWeb"/>
        <w:spacing w:before="0" w:beforeAutospacing="0" w:after="0" w:afterAutospacing="0"/>
        <w:jc w:val="both"/>
        <w:rPr>
          <w:rFonts w:ascii="Arial" w:hAnsi="Arial" w:cs="Arial"/>
          <w:noProof/>
          <w:sz w:val="22"/>
          <w:szCs w:val="22"/>
        </w:rPr>
      </w:pPr>
      <w:r>
        <w:rPr>
          <w:rFonts w:ascii="Arial" w:hAnsi="Arial" w:cs="Arial"/>
          <w:noProof/>
          <w:sz w:val="22"/>
          <w:szCs w:val="22"/>
        </w:rPr>
        <w:t xml:space="preserve">Following the allocation of places to students who have an Education, Health and Care (EHC) Plan, which names the school as appropriate provision, when there are more applications for places than there are places available, priority will be given in the following order: </w:t>
      </w:r>
    </w:p>
    <w:p w14:paraId="75328695" w14:textId="77777777" w:rsidR="004E0ABF" w:rsidRDefault="004E0ABF">
      <w:pPr>
        <w:pStyle w:val="NormalWeb"/>
        <w:spacing w:before="0" w:beforeAutospacing="0" w:after="0" w:afterAutospacing="0"/>
        <w:jc w:val="both"/>
        <w:rPr>
          <w:rFonts w:ascii="Arial" w:hAnsi="Arial" w:cs="Arial"/>
          <w:noProof/>
          <w:sz w:val="22"/>
          <w:szCs w:val="22"/>
        </w:rPr>
      </w:pPr>
    </w:p>
    <w:p w14:paraId="2E6202EF" w14:textId="77777777" w:rsidR="004E0ABF" w:rsidRDefault="005B09CE">
      <w:pPr>
        <w:pStyle w:val="NormalWeb"/>
        <w:spacing w:before="0" w:beforeAutospacing="0" w:after="0" w:afterAutospacing="0"/>
        <w:ind w:left="360"/>
        <w:jc w:val="both"/>
        <w:rPr>
          <w:rFonts w:ascii="Arial" w:hAnsi="Arial" w:cs="Arial"/>
          <w:noProof/>
          <w:sz w:val="22"/>
          <w:szCs w:val="22"/>
        </w:rPr>
      </w:pPr>
      <w:r>
        <w:rPr>
          <w:rFonts w:ascii="Arial" w:hAnsi="Arial" w:cs="Arial"/>
          <w:noProof/>
          <w:sz w:val="22"/>
          <w:szCs w:val="22"/>
        </w:rPr>
        <w:t>1.</w:t>
      </w:r>
      <w:r>
        <w:rPr>
          <w:rFonts w:ascii="Arial" w:hAnsi="Arial" w:cs="Arial"/>
          <w:noProof/>
          <w:sz w:val="22"/>
          <w:szCs w:val="22"/>
        </w:rPr>
        <w:tab/>
        <w:t>Children in public care (looked after children) or previously looked after.*</w:t>
      </w:r>
    </w:p>
    <w:p w14:paraId="01174798" w14:textId="77777777" w:rsidR="004E0ABF" w:rsidRDefault="004E0ABF">
      <w:pPr>
        <w:pStyle w:val="NormalWeb"/>
        <w:spacing w:before="0" w:beforeAutospacing="0" w:after="0" w:afterAutospacing="0"/>
        <w:ind w:left="360"/>
        <w:jc w:val="both"/>
        <w:rPr>
          <w:rFonts w:ascii="Arial" w:hAnsi="Arial" w:cs="Arial"/>
          <w:noProof/>
          <w:sz w:val="22"/>
          <w:szCs w:val="22"/>
        </w:rPr>
      </w:pPr>
    </w:p>
    <w:p w14:paraId="7522519B" w14:textId="77777777" w:rsidR="004E0ABF" w:rsidRDefault="005B09CE">
      <w:pPr>
        <w:pStyle w:val="NormalWeb"/>
        <w:tabs>
          <w:tab w:val="left" w:pos="851"/>
        </w:tabs>
        <w:spacing w:before="0" w:beforeAutospacing="0" w:after="0" w:afterAutospacing="0"/>
        <w:ind w:left="709" w:hanging="425"/>
        <w:jc w:val="both"/>
        <w:rPr>
          <w:rFonts w:ascii="Arial" w:hAnsi="Arial" w:cs="Arial"/>
          <w:sz w:val="22"/>
          <w:szCs w:val="22"/>
        </w:rPr>
      </w:pPr>
      <w:r>
        <w:rPr>
          <w:rFonts w:ascii="Arial" w:hAnsi="Arial" w:cs="Arial"/>
          <w:sz w:val="22"/>
          <w:szCs w:val="22"/>
        </w:rPr>
        <w:t xml:space="preserve">  2.  </w:t>
      </w:r>
      <w:r>
        <w:rPr>
          <w:rFonts w:ascii="Arial" w:hAnsi="Arial" w:cs="Arial"/>
          <w:noProof/>
          <w:sz w:val="22"/>
          <w:szCs w:val="22"/>
        </w:rPr>
        <w:t>Students who will have an older brother or sister continuing at The Latimer Arts College at the time of admission of the younger child.**</w:t>
      </w:r>
    </w:p>
    <w:p w14:paraId="40A19AC6" w14:textId="77777777" w:rsidR="004E0ABF" w:rsidRDefault="004E0ABF">
      <w:pPr>
        <w:pStyle w:val="NormalWeb"/>
        <w:spacing w:before="0" w:beforeAutospacing="0" w:after="0" w:afterAutospacing="0"/>
        <w:ind w:left="720" w:hanging="360"/>
        <w:jc w:val="both"/>
        <w:rPr>
          <w:rFonts w:ascii="Arial" w:hAnsi="Arial" w:cs="Arial"/>
          <w:noProof/>
          <w:sz w:val="22"/>
          <w:szCs w:val="22"/>
        </w:rPr>
      </w:pPr>
    </w:p>
    <w:p w14:paraId="12BB7FDD" w14:textId="77777777" w:rsidR="004E0ABF" w:rsidRDefault="005B09CE">
      <w:pPr>
        <w:pStyle w:val="NormalWeb"/>
        <w:spacing w:before="0" w:beforeAutospacing="0" w:after="0" w:afterAutospacing="0"/>
        <w:ind w:left="720" w:hanging="360"/>
        <w:jc w:val="both"/>
        <w:rPr>
          <w:rFonts w:ascii="Arial" w:hAnsi="Arial" w:cs="Arial"/>
          <w:noProof/>
          <w:sz w:val="22"/>
          <w:szCs w:val="22"/>
        </w:rPr>
      </w:pPr>
      <w:r>
        <w:rPr>
          <w:rFonts w:ascii="Arial" w:hAnsi="Arial" w:cs="Arial"/>
          <w:noProof/>
          <w:sz w:val="22"/>
          <w:szCs w:val="22"/>
        </w:rPr>
        <w:t>3.</w:t>
      </w:r>
      <w:r>
        <w:rPr>
          <w:rFonts w:ascii="Arial" w:hAnsi="Arial" w:cs="Arial"/>
          <w:noProof/>
          <w:sz w:val="22"/>
          <w:szCs w:val="22"/>
        </w:rPr>
        <w:tab/>
      </w:r>
      <w:r>
        <w:rPr>
          <w:rFonts w:ascii="Arial" w:hAnsi="Arial" w:cs="Arial"/>
          <w:sz w:val="22"/>
          <w:szCs w:val="22"/>
        </w:rPr>
        <w:t>Children of staff where that member of staff has been employed at the College on a permanent contract for two or more years at the time at which the application for admission to the College is made, and/or the member of staff is recruited to fill a vacant post for which there is a demonstrable skill shortage in the area.</w:t>
      </w:r>
    </w:p>
    <w:p w14:paraId="3E250446" w14:textId="77777777" w:rsidR="004E0ABF" w:rsidRDefault="004E0ABF">
      <w:pPr>
        <w:pStyle w:val="NormalWeb"/>
        <w:spacing w:before="0" w:beforeAutospacing="0" w:after="0" w:afterAutospacing="0"/>
        <w:ind w:left="720" w:hanging="360"/>
        <w:jc w:val="both"/>
        <w:rPr>
          <w:rFonts w:ascii="Arial" w:hAnsi="Arial" w:cs="Arial"/>
          <w:noProof/>
          <w:sz w:val="22"/>
          <w:szCs w:val="22"/>
        </w:rPr>
      </w:pPr>
    </w:p>
    <w:p w14:paraId="2D21B3BE" w14:textId="77777777" w:rsidR="004E0ABF" w:rsidRDefault="005B09CE">
      <w:pPr>
        <w:pStyle w:val="NormalWeb"/>
        <w:spacing w:before="0" w:beforeAutospacing="0" w:after="0" w:afterAutospacing="0"/>
        <w:ind w:left="720" w:hanging="360"/>
        <w:jc w:val="both"/>
        <w:rPr>
          <w:rFonts w:ascii="Arial" w:hAnsi="Arial" w:cs="Arial"/>
          <w:noProof/>
          <w:sz w:val="22"/>
          <w:szCs w:val="22"/>
        </w:rPr>
      </w:pPr>
      <w:r>
        <w:rPr>
          <w:rFonts w:ascii="Arial" w:hAnsi="Arial" w:cs="Arial"/>
          <w:noProof/>
          <w:sz w:val="22"/>
          <w:szCs w:val="22"/>
        </w:rPr>
        <w:t>4.   20 students will be selected for their aptitude in art, dance, drama or music.  To be selected through workshops.</w:t>
      </w:r>
    </w:p>
    <w:p w14:paraId="00F9505A" w14:textId="77777777" w:rsidR="004E0ABF" w:rsidRDefault="004E0ABF">
      <w:pPr>
        <w:pStyle w:val="NormalWeb"/>
        <w:spacing w:before="0" w:beforeAutospacing="0" w:after="0" w:afterAutospacing="0"/>
        <w:ind w:left="720" w:hanging="360"/>
        <w:jc w:val="both"/>
        <w:rPr>
          <w:rFonts w:ascii="Arial" w:hAnsi="Arial" w:cs="Arial"/>
          <w:noProof/>
          <w:sz w:val="22"/>
          <w:szCs w:val="22"/>
        </w:rPr>
      </w:pPr>
    </w:p>
    <w:p w14:paraId="778C3561" w14:textId="77777777" w:rsidR="004E0ABF" w:rsidRDefault="005B09CE">
      <w:pPr>
        <w:pStyle w:val="NormalWeb"/>
        <w:spacing w:before="0" w:beforeAutospacing="0" w:after="0" w:afterAutospacing="0"/>
        <w:ind w:left="720" w:hanging="360"/>
        <w:jc w:val="both"/>
        <w:rPr>
          <w:rFonts w:ascii="Arial" w:hAnsi="Arial" w:cs="Arial"/>
          <w:noProof/>
          <w:sz w:val="22"/>
          <w:szCs w:val="22"/>
        </w:rPr>
      </w:pPr>
      <w:r>
        <w:rPr>
          <w:rFonts w:ascii="Arial" w:hAnsi="Arial" w:cs="Arial"/>
          <w:noProof/>
          <w:sz w:val="22"/>
          <w:szCs w:val="22"/>
        </w:rPr>
        <w:t>5.</w:t>
      </w:r>
      <w:r>
        <w:rPr>
          <w:rFonts w:ascii="Arial" w:hAnsi="Arial" w:cs="Arial"/>
          <w:noProof/>
          <w:sz w:val="22"/>
          <w:szCs w:val="22"/>
        </w:rPr>
        <w:tab/>
        <w:t xml:space="preserve">Those students who live with their parents or carers at an address in Barton Seagrave </w:t>
      </w:r>
      <w:r>
        <w:rPr>
          <w:rFonts w:ascii="Arial" w:hAnsi="Arial" w:cs="Arial"/>
          <w:b/>
          <w:noProof/>
          <w:sz w:val="22"/>
          <w:szCs w:val="22"/>
        </w:rPr>
        <w:t>or</w:t>
      </w:r>
      <w:r>
        <w:rPr>
          <w:rFonts w:ascii="Arial" w:hAnsi="Arial" w:cs="Arial"/>
          <w:noProof/>
          <w:sz w:val="22"/>
          <w:szCs w:val="22"/>
        </w:rPr>
        <w:t xml:space="preserve"> the linked town/villages of Burton Latimer, Cranford and Isham (using wards as according to North Northamptonshire Unitary Authority).***</w:t>
      </w:r>
    </w:p>
    <w:p w14:paraId="58E8BC47" w14:textId="77777777" w:rsidR="004E0ABF" w:rsidRDefault="004E0ABF">
      <w:pPr>
        <w:pStyle w:val="NormalWeb"/>
        <w:spacing w:before="0" w:beforeAutospacing="0" w:after="0" w:afterAutospacing="0"/>
        <w:ind w:left="360"/>
        <w:jc w:val="both"/>
        <w:rPr>
          <w:rFonts w:ascii="Arial" w:hAnsi="Arial" w:cs="Arial"/>
          <w:noProof/>
          <w:sz w:val="22"/>
          <w:szCs w:val="22"/>
        </w:rPr>
      </w:pPr>
    </w:p>
    <w:p w14:paraId="738BE6B4" w14:textId="77777777" w:rsidR="004E0ABF" w:rsidRDefault="005B09CE">
      <w:pPr>
        <w:pStyle w:val="NormalWeb"/>
        <w:spacing w:before="0" w:beforeAutospacing="0" w:after="0" w:afterAutospacing="0"/>
        <w:ind w:left="360"/>
        <w:jc w:val="both"/>
        <w:rPr>
          <w:rFonts w:ascii="Arial" w:hAnsi="Arial" w:cs="Arial"/>
          <w:noProof/>
          <w:sz w:val="22"/>
          <w:szCs w:val="22"/>
        </w:rPr>
      </w:pPr>
      <w:r>
        <w:rPr>
          <w:rFonts w:ascii="Arial" w:hAnsi="Arial" w:cs="Arial"/>
          <w:noProof/>
          <w:sz w:val="22"/>
          <w:szCs w:val="22"/>
        </w:rPr>
        <w:t>6.</w:t>
      </w:r>
      <w:r>
        <w:rPr>
          <w:rFonts w:ascii="Arial" w:hAnsi="Arial" w:cs="Arial"/>
          <w:noProof/>
          <w:sz w:val="22"/>
          <w:szCs w:val="22"/>
        </w:rPr>
        <w:tab/>
        <w:t>Other students.</w:t>
      </w:r>
    </w:p>
    <w:p w14:paraId="7F08F4CB" w14:textId="77777777" w:rsidR="004E0ABF" w:rsidRDefault="004E0ABF">
      <w:pPr>
        <w:pStyle w:val="NormalWeb"/>
        <w:spacing w:before="0" w:beforeAutospacing="0" w:after="0" w:afterAutospacing="0"/>
        <w:rPr>
          <w:rFonts w:ascii="Arial" w:hAnsi="Arial" w:cs="Arial"/>
          <w:noProof/>
          <w:sz w:val="22"/>
          <w:szCs w:val="22"/>
          <w:u w:val="single"/>
        </w:rPr>
      </w:pPr>
    </w:p>
    <w:p w14:paraId="6D905FD3" w14:textId="4DBDBBB1" w:rsidR="004E0ABF" w:rsidRPr="006E79A8" w:rsidRDefault="005B09CE" w:rsidP="00C947E9">
      <w:pPr>
        <w:rPr>
          <w:rFonts w:ascii="Arial" w:hAnsi="Arial" w:cs="Arial"/>
          <w:b/>
          <w:noProof/>
          <w:sz w:val="22"/>
        </w:rPr>
      </w:pPr>
      <w:r w:rsidRPr="006E79A8">
        <w:rPr>
          <w:rFonts w:ascii="Arial" w:hAnsi="Arial" w:cs="Arial"/>
          <w:b/>
          <w:noProof/>
          <w:sz w:val="22"/>
        </w:rPr>
        <w:t>Distance tiebreaker</w:t>
      </w:r>
    </w:p>
    <w:p w14:paraId="63ABFDF1" w14:textId="453A3842" w:rsidR="00C947E9" w:rsidRPr="00C947E9" w:rsidRDefault="005B09CE" w:rsidP="00C947E9">
      <w:pPr>
        <w:pStyle w:val="NormalWeb"/>
        <w:jc w:val="both"/>
        <w:rPr>
          <w:rFonts w:ascii="Arial" w:hAnsi="Arial" w:cs="Arial"/>
          <w:noProof/>
          <w:sz w:val="22"/>
          <w:szCs w:val="22"/>
        </w:rPr>
      </w:pPr>
      <w:r w:rsidRPr="00C947E9">
        <w:rPr>
          <w:rFonts w:ascii="Arial" w:hAnsi="Arial" w:cs="Arial"/>
          <w:noProof/>
          <w:sz w:val="22"/>
          <w:szCs w:val="22"/>
        </w:rPr>
        <w:t xml:space="preserve">If the </w:t>
      </w:r>
      <w:r w:rsidR="00091031" w:rsidRPr="00C947E9">
        <w:rPr>
          <w:rFonts w:ascii="Arial" w:hAnsi="Arial" w:cs="Arial"/>
          <w:noProof/>
          <w:sz w:val="22"/>
          <w:szCs w:val="22"/>
        </w:rPr>
        <w:t xml:space="preserve">published </w:t>
      </w:r>
      <w:r w:rsidRPr="00C947E9">
        <w:rPr>
          <w:rFonts w:ascii="Arial" w:hAnsi="Arial" w:cs="Arial"/>
          <w:noProof/>
          <w:sz w:val="22"/>
          <w:szCs w:val="22"/>
        </w:rPr>
        <w:t xml:space="preserve">admission number is reached within any criterion (apart from criterion 4), priority will be given to those who live closest to the college. </w:t>
      </w:r>
      <w:r w:rsidR="00C947E9" w:rsidRPr="00C947E9">
        <w:rPr>
          <w:rFonts w:ascii="Arial" w:hAnsi="Arial" w:cs="Arial"/>
          <w:noProof/>
          <w:sz w:val="22"/>
          <w:szCs w:val="22"/>
        </w:rPr>
        <w:t>Distances are measured on a straight line basis from the address point of the child’s home to the ad</w:t>
      </w:r>
      <w:r w:rsidR="00C947E9">
        <w:rPr>
          <w:rFonts w:ascii="Arial" w:hAnsi="Arial" w:cs="Arial"/>
          <w:noProof/>
          <w:sz w:val="22"/>
          <w:szCs w:val="22"/>
        </w:rPr>
        <w:t xml:space="preserve">dres point of the school, using the Local Authority’s </w:t>
      </w:r>
      <w:r w:rsidR="00C947E9" w:rsidRPr="00C947E9">
        <w:rPr>
          <w:rFonts w:ascii="Arial" w:hAnsi="Arial" w:cs="Arial"/>
          <w:noProof/>
          <w:sz w:val="22"/>
          <w:szCs w:val="22"/>
        </w:rPr>
        <w:t xml:space="preserve">Geographical Information System. Each address has a unique address point established by the most </w:t>
      </w:r>
      <w:r w:rsidR="00C947E9" w:rsidRPr="00C947E9">
        <w:rPr>
          <w:rFonts w:ascii="Arial" w:hAnsi="Arial" w:cs="Arial"/>
          <w:noProof/>
          <w:sz w:val="22"/>
          <w:szCs w:val="22"/>
        </w:rPr>
        <w:lastRenderedPageBreak/>
        <w:t>valuable elements from the National Land and Property Gazeteer (NPLG), Ordnance Survey Master Map, Royal Mail Postal Address File and The Valuation Office Agency.  The address point for a property does not change.</w:t>
      </w:r>
    </w:p>
    <w:p w14:paraId="5557DEF8" w14:textId="658D2759" w:rsidR="00C947E9" w:rsidRDefault="00C947E9" w:rsidP="00C947E9">
      <w:pPr>
        <w:pStyle w:val="NormalWeb"/>
        <w:spacing w:before="0" w:beforeAutospacing="0" w:after="0" w:afterAutospacing="0"/>
        <w:jc w:val="both"/>
        <w:rPr>
          <w:rFonts w:ascii="Arial" w:hAnsi="Arial" w:cs="Arial"/>
          <w:noProof/>
          <w:sz w:val="22"/>
          <w:szCs w:val="22"/>
        </w:rPr>
      </w:pPr>
      <w:r w:rsidRPr="00C947E9">
        <w:rPr>
          <w:rFonts w:ascii="Arial" w:hAnsi="Arial" w:cs="Arial"/>
          <w:noProof/>
          <w:sz w:val="22"/>
          <w:szCs w:val="22"/>
        </w:rPr>
        <w:t>In the case where there are multiple applications from the same shared dwelling (e.g. flats) or where there are two homes where the distance from the address point of the home to the address point of the school (using the system referred to above) is identical, random allocation will be used to decide which child gets priority.</w:t>
      </w:r>
      <w:r>
        <w:rPr>
          <w:rFonts w:ascii="Arial" w:hAnsi="Arial" w:cs="Arial"/>
          <w:noProof/>
          <w:sz w:val="22"/>
          <w:szCs w:val="22"/>
        </w:rPr>
        <w:t xml:space="preserve">  </w:t>
      </w:r>
    </w:p>
    <w:p w14:paraId="732B6655" w14:textId="77777777" w:rsidR="00C947E9" w:rsidRDefault="00C947E9" w:rsidP="00C947E9">
      <w:pPr>
        <w:pStyle w:val="NormalWeb"/>
        <w:spacing w:before="0" w:beforeAutospacing="0" w:after="0" w:afterAutospacing="0"/>
        <w:jc w:val="both"/>
        <w:rPr>
          <w:rFonts w:ascii="Arial" w:hAnsi="Arial" w:cs="Arial"/>
          <w:noProof/>
          <w:sz w:val="22"/>
          <w:szCs w:val="22"/>
        </w:rPr>
      </w:pPr>
    </w:p>
    <w:p w14:paraId="15C7F228" w14:textId="48EA0894" w:rsidR="004E0ABF" w:rsidRDefault="00C947E9">
      <w:pPr>
        <w:pStyle w:val="NormalWeb"/>
        <w:spacing w:before="0" w:beforeAutospacing="0" w:after="0" w:afterAutospacing="0"/>
        <w:jc w:val="both"/>
        <w:rPr>
          <w:rFonts w:ascii="Arial" w:hAnsi="Arial" w:cs="Arial"/>
          <w:noProof/>
          <w:sz w:val="22"/>
          <w:szCs w:val="22"/>
        </w:rPr>
      </w:pPr>
      <w:r w:rsidRPr="00C947E9">
        <w:rPr>
          <w:rFonts w:ascii="Arial" w:hAnsi="Arial" w:cs="Arial"/>
          <w:noProof/>
          <w:sz w:val="22"/>
          <w:szCs w:val="22"/>
        </w:rPr>
        <w:t>If two or more applications cannot otherwise be separated and there is only one place available, a random allocation process will be used to determine who should be allocated the place.</w:t>
      </w:r>
    </w:p>
    <w:p w14:paraId="32A19BC9" w14:textId="77777777" w:rsidR="004E0ABF" w:rsidRDefault="004E0ABF">
      <w:pPr>
        <w:pStyle w:val="NormalWeb"/>
        <w:spacing w:before="0" w:beforeAutospacing="0" w:after="0" w:afterAutospacing="0"/>
        <w:jc w:val="both"/>
        <w:rPr>
          <w:rFonts w:ascii="Arial" w:hAnsi="Arial" w:cs="Arial"/>
          <w:noProof/>
          <w:sz w:val="28"/>
          <w:szCs w:val="22"/>
        </w:rPr>
      </w:pPr>
    </w:p>
    <w:p w14:paraId="7CE22AC8" w14:textId="77777777" w:rsidR="004E0ABF" w:rsidRDefault="005B09CE">
      <w:pPr>
        <w:rPr>
          <w:rFonts w:ascii="Arial" w:hAnsi="Arial" w:cs="Arial"/>
          <w:b/>
          <w:sz w:val="22"/>
          <w:szCs w:val="22"/>
        </w:rPr>
      </w:pPr>
      <w:r>
        <w:rPr>
          <w:rFonts w:ascii="Arial" w:hAnsi="Arial" w:cs="Arial"/>
          <w:b/>
          <w:sz w:val="22"/>
          <w:szCs w:val="22"/>
        </w:rPr>
        <w:t>Notes on Admissions Criteria</w:t>
      </w:r>
    </w:p>
    <w:p w14:paraId="0B9046C7" w14:textId="77777777" w:rsidR="004E0ABF" w:rsidRDefault="004E0ABF">
      <w:pPr>
        <w:rPr>
          <w:rFonts w:ascii="Arial" w:hAnsi="Arial" w:cs="Arial"/>
          <w:sz w:val="22"/>
          <w:szCs w:val="22"/>
        </w:rPr>
      </w:pPr>
    </w:p>
    <w:p w14:paraId="38F7E72E" w14:textId="77777777" w:rsidR="004E0ABF" w:rsidRDefault="005B09CE">
      <w:pPr>
        <w:autoSpaceDE w:val="0"/>
        <w:autoSpaceDN w:val="0"/>
        <w:adjustRightInd w:val="0"/>
        <w:rPr>
          <w:rFonts w:ascii="Arial" w:hAnsi="Arial" w:cs="Arial"/>
          <w:b/>
          <w:sz w:val="22"/>
          <w:szCs w:val="22"/>
        </w:rPr>
      </w:pPr>
      <w:r>
        <w:rPr>
          <w:rFonts w:ascii="Arial" w:hAnsi="Arial" w:cs="Arial"/>
          <w:b/>
          <w:sz w:val="22"/>
          <w:szCs w:val="22"/>
        </w:rPr>
        <w:t>*     Looked after Children (LAC)</w:t>
      </w:r>
    </w:p>
    <w:p w14:paraId="196CB3F8" w14:textId="77777777" w:rsidR="004E0ABF" w:rsidRDefault="004E0ABF">
      <w:pPr>
        <w:autoSpaceDE w:val="0"/>
        <w:autoSpaceDN w:val="0"/>
        <w:adjustRightInd w:val="0"/>
        <w:jc w:val="both"/>
        <w:rPr>
          <w:rFonts w:ascii="Arial" w:hAnsi="Arial" w:cs="Arial"/>
          <w:b/>
          <w:sz w:val="20"/>
          <w:szCs w:val="22"/>
        </w:rPr>
      </w:pPr>
    </w:p>
    <w:p w14:paraId="7A40E5EA" w14:textId="77777777" w:rsidR="004E0ABF" w:rsidRDefault="005B09CE">
      <w:pPr>
        <w:autoSpaceDE w:val="0"/>
        <w:autoSpaceDN w:val="0"/>
        <w:adjustRightInd w:val="0"/>
        <w:ind w:left="425"/>
        <w:jc w:val="both"/>
        <w:rPr>
          <w:rFonts w:ascii="Arial" w:hAnsi="Arial" w:cs="Arial"/>
          <w:sz w:val="22"/>
          <w:szCs w:val="22"/>
          <w:lang w:eastAsia="en-GB"/>
        </w:rPr>
      </w:pPr>
      <w:r>
        <w:rPr>
          <w:rFonts w:ascii="Arial" w:hAnsi="Arial" w:cs="Arial"/>
          <w:sz w:val="22"/>
          <w:szCs w:val="22"/>
          <w:lang w:eastAsia="en-GB"/>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 All LAC and previously LAC are given the highest priority for school admissions.</w:t>
      </w:r>
    </w:p>
    <w:p w14:paraId="26C14463" w14:textId="77777777" w:rsidR="004E0ABF" w:rsidRDefault="004E0ABF">
      <w:pPr>
        <w:rPr>
          <w:rFonts w:ascii="Arial" w:hAnsi="Arial" w:cs="Arial"/>
          <w:noProof/>
          <w:sz w:val="22"/>
          <w:szCs w:val="22"/>
          <w:lang w:eastAsia="en-GB"/>
        </w:rPr>
      </w:pPr>
    </w:p>
    <w:p w14:paraId="5F693F89" w14:textId="77777777" w:rsidR="004E0ABF" w:rsidRDefault="005B09CE">
      <w:pPr>
        <w:rPr>
          <w:rFonts w:ascii="Arial" w:hAnsi="Arial" w:cs="Arial"/>
          <w:b/>
          <w:sz w:val="22"/>
          <w:szCs w:val="22"/>
        </w:rPr>
      </w:pPr>
      <w:r>
        <w:rPr>
          <w:rFonts w:ascii="Arial" w:hAnsi="Arial" w:cs="Arial"/>
          <w:b/>
          <w:sz w:val="22"/>
          <w:szCs w:val="22"/>
        </w:rPr>
        <w:t>**    Siblings</w:t>
      </w:r>
    </w:p>
    <w:p w14:paraId="63B7661A" w14:textId="77777777" w:rsidR="004E0ABF" w:rsidRDefault="004E0ABF">
      <w:pPr>
        <w:rPr>
          <w:rFonts w:ascii="Arial" w:hAnsi="Arial" w:cs="Arial"/>
          <w:sz w:val="20"/>
          <w:szCs w:val="22"/>
        </w:rPr>
      </w:pPr>
    </w:p>
    <w:p w14:paraId="0DD4CC8A" w14:textId="77777777" w:rsidR="004E0ABF" w:rsidRDefault="005B09CE">
      <w:pPr>
        <w:autoSpaceDE w:val="0"/>
        <w:autoSpaceDN w:val="0"/>
        <w:adjustRightInd w:val="0"/>
        <w:ind w:left="425"/>
        <w:jc w:val="both"/>
        <w:rPr>
          <w:rFonts w:ascii="Arial" w:hAnsi="Arial" w:cs="Arial"/>
          <w:sz w:val="22"/>
          <w:szCs w:val="22"/>
          <w:lang w:eastAsia="en-GB"/>
        </w:rPr>
      </w:pPr>
      <w:r>
        <w:rPr>
          <w:rFonts w:ascii="Arial" w:hAnsi="Arial" w:cs="Arial"/>
          <w:sz w:val="22"/>
          <w:szCs w:val="22"/>
          <w:lang w:eastAsia="en-GB"/>
        </w:rPr>
        <w:t xml:space="preserve">A brother or sister living at the same address (within a family unit) including adopted children,                  </w:t>
      </w:r>
      <w:r>
        <w:rPr>
          <w:rFonts w:ascii="Arial" w:hAnsi="Arial" w:cs="Arial"/>
          <w:color w:val="000000" w:themeColor="text1"/>
          <w:sz w:val="22"/>
          <w:szCs w:val="22"/>
          <w:lang w:eastAsia="en-GB"/>
        </w:rPr>
        <w:t xml:space="preserve">step-brothers, step-sisters,  half-brothers, half-sisters  </w:t>
      </w:r>
      <w:r>
        <w:rPr>
          <w:rFonts w:ascii="Arial" w:hAnsi="Arial" w:cs="Arial"/>
          <w:sz w:val="22"/>
          <w:szCs w:val="22"/>
          <w:lang w:eastAsia="en-GB"/>
        </w:rPr>
        <w:t>and children in foster care. The sibling must be in the school at the time of application and be likely to remain in the school at the proposed date of admission.</w:t>
      </w:r>
    </w:p>
    <w:p w14:paraId="37B77C7C" w14:textId="77777777" w:rsidR="004E0ABF" w:rsidRDefault="004E0ABF">
      <w:pPr>
        <w:autoSpaceDE w:val="0"/>
        <w:autoSpaceDN w:val="0"/>
        <w:adjustRightInd w:val="0"/>
        <w:ind w:left="425"/>
        <w:jc w:val="both"/>
        <w:rPr>
          <w:rFonts w:ascii="Arial" w:hAnsi="Arial" w:cs="Arial"/>
          <w:sz w:val="20"/>
          <w:szCs w:val="22"/>
          <w:lang w:eastAsia="en-GB"/>
        </w:rPr>
      </w:pPr>
    </w:p>
    <w:p w14:paraId="152F7D49" w14:textId="77777777" w:rsidR="004E0ABF" w:rsidRDefault="005B09CE">
      <w:pPr>
        <w:autoSpaceDE w:val="0"/>
        <w:autoSpaceDN w:val="0"/>
        <w:adjustRightInd w:val="0"/>
        <w:ind w:left="425"/>
        <w:jc w:val="both"/>
        <w:rPr>
          <w:rFonts w:ascii="Arial" w:hAnsi="Arial" w:cs="Arial"/>
          <w:sz w:val="22"/>
          <w:szCs w:val="22"/>
          <w:lang w:eastAsia="en-GB"/>
        </w:rPr>
      </w:pPr>
      <w:r>
        <w:rPr>
          <w:rFonts w:ascii="Arial" w:hAnsi="Arial" w:cs="Arial"/>
          <w:sz w:val="22"/>
          <w:szCs w:val="22"/>
          <w:lang w:eastAsia="en-GB"/>
        </w:rPr>
        <w:t>Some schools give priority to children whose brother(s) or sister(s) are already on roll at a preferred school – this is called a sibling link.</w:t>
      </w:r>
    </w:p>
    <w:p w14:paraId="59E623FF" w14:textId="77777777" w:rsidR="004E0ABF" w:rsidRDefault="004E0ABF">
      <w:pPr>
        <w:autoSpaceDE w:val="0"/>
        <w:autoSpaceDN w:val="0"/>
        <w:adjustRightInd w:val="0"/>
        <w:ind w:left="425"/>
        <w:jc w:val="both"/>
        <w:rPr>
          <w:rFonts w:ascii="Arial" w:hAnsi="Arial" w:cs="Arial"/>
          <w:sz w:val="20"/>
          <w:szCs w:val="22"/>
          <w:lang w:eastAsia="en-GB"/>
        </w:rPr>
      </w:pPr>
    </w:p>
    <w:p w14:paraId="6CFFDC9A" w14:textId="77777777" w:rsidR="004E0ABF" w:rsidRDefault="005B09CE">
      <w:pPr>
        <w:autoSpaceDE w:val="0"/>
        <w:autoSpaceDN w:val="0"/>
        <w:adjustRightInd w:val="0"/>
        <w:ind w:left="425"/>
        <w:jc w:val="both"/>
        <w:rPr>
          <w:rFonts w:ascii="Arial" w:hAnsi="Arial" w:cs="Arial"/>
          <w:sz w:val="22"/>
          <w:szCs w:val="22"/>
          <w:lang w:eastAsia="en-GB"/>
        </w:rPr>
      </w:pPr>
      <w:r>
        <w:rPr>
          <w:rFonts w:ascii="Arial" w:hAnsi="Arial" w:cs="Arial"/>
          <w:b/>
          <w:sz w:val="22"/>
          <w:szCs w:val="22"/>
          <w:lang w:eastAsia="en-GB"/>
        </w:rPr>
        <w:t>Note:</w:t>
      </w:r>
      <w:r>
        <w:rPr>
          <w:rFonts w:ascii="Arial" w:hAnsi="Arial" w:cs="Arial"/>
          <w:sz w:val="22"/>
          <w:szCs w:val="22"/>
          <w:lang w:eastAsia="en-GB"/>
        </w:rPr>
        <w:t xml:space="preserve"> checks may be made with the school to see if there is a realistic possibility of a sibling in Year 11 continuing into the sixth form.</w:t>
      </w:r>
    </w:p>
    <w:p w14:paraId="2EBF0086" w14:textId="77777777" w:rsidR="004E0ABF" w:rsidRDefault="004E0ABF">
      <w:pPr>
        <w:ind w:left="425"/>
        <w:jc w:val="both"/>
        <w:rPr>
          <w:rFonts w:ascii="Arial" w:hAnsi="Arial" w:cs="Arial"/>
          <w:sz w:val="20"/>
          <w:szCs w:val="22"/>
          <w:lang w:eastAsia="en-GB"/>
        </w:rPr>
      </w:pPr>
    </w:p>
    <w:p w14:paraId="7083E2D4" w14:textId="77777777" w:rsidR="004E0ABF" w:rsidRDefault="005B09CE">
      <w:pPr>
        <w:autoSpaceDE w:val="0"/>
        <w:autoSpaceDN w:val="0"/>
        <w:adjustRightInd w:val="0"/>
        <w:ind w:left="425"/>
        <w:jc w:val="both"/>
        <w:rPr>
          <w:rFonts w:ascii="Arial" w:hAnsi="Arial" w:cs="Arial"/>
          <w:b/>
          <w:i/>
          <w:sz w:val="22"/>
          <w:szCs w:val="22"/>
        </w:rPr>
      </w:pPr>
      <w:r>
        <w:rPr>
          <w:rFonts w:ascii="Arial" w:hAnsi="Arial" w:cs="Arial"/>
          <w:b/>
          <w:i/>
          <w:sz w:val="22"/>
          <w:szCs w:val="22"/>
          <w:lang w:eastAsia="en-GB"/>
        </w:rPr>
        <w:t>For the sibling link to apply, a brother or sister must live at the same address when the application is made. If siblings live between two addresses, applicants must provide proof to show that the main address is the same for both children.</w:t>
      </w:r>
    </w:p>
    <w:p w14:paraId="0EA1CA2B" w14:textId="77777777" w:rsidR="004E0ABF" w:rsidRDefault="004E0ABF">
      <w:pPr>
        <w:rPr>
          <w:rFonts w:ascii="Arial" w:hAnsi="Arial" w:cs="Arial"/>
          <w:sz w:val="22"/>
          <w:szCs w:val="22"/>
        </w:rPr>
      </w:pPr>
    </w:p>
    <w:p w14:paraId="6FD57D81" w14:textId="77777777" w:rsidR="004E0ABF" w:rsidRDefault="005B09CE">
      <w:pPr>
        <w:autoSpaceDE w:val="0"/>
        <w:autoSpaceDN w:val="0"/>
        <w:adjustRightInd w:val="0"/>
        <w:rPr>
          <w:rFonts w:ascii="Arial" w:hAnsi="Arial" w:cs="Arial"/>
          <w:b/>
          <w:sz w:val="22"/>
          <w:szCs w:val="22"/>
        </w:rPr>
      </w:pPr>
      <w:r>
        <w:rPr>
          <w:rFonts w:ascii="Arial" w:hAnsi="Arial" w:cs="Arial"/>
          <w:b/>
          <w:sz w:val="22"/>
          <w:szCs w:val="22"/>
        </w:rPr>
        <w:t>***  Proof of Residence</w:t>
      </w:r>
    </w:p>
    <w:p w14:paraId="6C3CAC4E" w14:textId="77777777" w:rsidR="004E0ABF" w:rsidRDefault="004E0ABF">
      <w:pPr>
        <w:rPr>
          <w:rFonts w:ascii="Arial" w:hAnsi="Arial" w:cs="Arial"/>
          <w:b/>
          <w:sz w:val="20"/>
          <w:szCs w:val="22"/>
          <w:highlight w:val="yellow"/>
        </w:rPr>
      </w:pPr>
    </w:p>
    <w:p w14:paraId="6EAB22A5" w14:textId="77777777" w:rsidR="004E0ABF" w:rsidRDefault="005B09CE" w:rsidP="006E79A8">
      <w:pPr>
        <w:ind w:left="426"/>
        <w:jc w:val="both"/>
        <w:rPr>
          <w:rFonts w:ascii="Arial" w:hAnsi="Arial" w:cs="Arial"/>
          <w:sz w:val="22"/>
          <w:szCs w:val="22"/>
        </w:rPr>
      </w:pPr>
      <w:r>
        <w:rPr>
          <w:rFonts w:ascii="Arial" w:hAnsi="Arial" w:cs="Arial"/>
          <w:sz w:val="22"/>
          <w:szCs w:val="22"/>
        </w:rPr>
        <w:t xml:space="preserve">Ward boundaries can be viewed at </w:t>
      </w:r>
      <w:hyperlink r:id="rId8" w:history="1">
        <w:r>
          <w:rPr>
            <w:rStyle w:val="Hyperlink"/>
            <w:rFonts w:ascii="Arial" w:hAnsi="Arial" w:cs="Arial"/>
            <w:sz w:val="22"/>
            <w:szCs w:val="22"/>
          </w:rPr>
          <w:t>http://maps.kettering.gov.uk</w:t>
        </w:r>
      </w:hyperlink>
      <w:r>
        <w:rPr>
          <w:rFonts w:ascii="Arial" w:hAnsi="Arial" w:cs="Arial"/>
          <w:sz w:val="22"/>
          <w:szCs w:val="22"/>
        </w:rPr>
        <w:t xml:space="preserve"> </w:t>
      </w:r>
    </w:p>
    <w:p w14:paraId="365D0CF4" w14:textId="77777777" w:rsidR="004E0ABF" w:rsidRDefault="005B09CE">
      <w:pPr>
        <w:ind w:left="425"/>
        <w:jc w:val="both"/>
        <w:rPr>
          <w:rFonts w:ascii="Arial" w:hAnsi="Arial" w:cs="Arial"/>
          <w:sz w:val="22"/>
          <w:szCs w:val="22"/>
        </w:rPr>
      </w:pPr>
      <w:r>
        <w:rPr>
          <w:rFonts w:ascii="Arial" w:hAnsi="Arial" w:cs="Arial"/>
          <w:sz w:val="22"/>
          <w:szCs w:val="22"/>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w:t>
      </w:r>
      <w:r>
        <w:rPr>
          <w:rFonts w:ascii="Arial" w:hAnsi="Arial" w:cs="Arial"/>
          <w:b/>
          <w:sz w:val="22"/>
          <w:szCs w:val="22"/>
        </w:rPr>
        <w:t xml:space="preserve">.  </w:t>
      </w:r>
      <w:r>
        <w:rPr>
          <w:rFonts w:ascii="Arial" w:hAnsi="Arial" w:cs="Arial"/>
          <w:sz w:val="22"/>
          <w:szCs w:val="22"/>
        </w:rPr>
        <w:t xml:space="preserve">The College reserves the right to seek further documentary evidence to support your claim to residence.  The College will withdraw any place allocated if the address is found to be false.  </w:t>
      </w:r>
    </w:p>
    <w:p w14:paraId="2AC6AD9B" w14:textId="77777777" w:rsidR="004E0ABF" w:rsidRDefault="004E0ABF">
      <w:pPr>
        <w:jc w:val="both"/>
        <w:rPr>
          <w:rFonts w:ascii="Arial" w:hAnsi="Arial" w:cs="Arial"/>
          <w:b/>
          <w:sz w:val="22"/>
          <w:szCs w:val="22"/>
        </w:rPr>
      </w:pPr>
    </w:p>
    <w:p w14:paraId="0DC1C258" w14:textId="2097E457" w:rsidR="006E79A8" w:rsidRDefault="006E79A8" w:rsidP="008A3509">
      <w:pPr>
        <w:ind w:left="425"/>
        <w:jc w:val="both"/>
        <w:rPr>
          <w:rFonts w:ascii="Arial" w:hAnsi="Arial" w:cs="Arial"/>
          <w:b/>
          <w:sz w:val="22"/>
        </w:rPr>
      </w:pPr>
      <w:r>
        <w:rPr>
          <w:rFonts w:ascii="Arial" w:hAnsi="Arial" w:cs="Arial"/>
          <w:b/>
          <w:sz w:val="22"/>
        </w:rPr>
        <w:t>H</w:t>
      </w:r>
      <w:r w:rsidRPr="006E79A8">
        <w:rPr>
          <w:rFonts w:ascii="Arial" w:hAnsi="Arial" w:cs="Arial"/>
          <w:b/>
          <w:sz w:val="22"/>
        </w:rPr>
        <w:t xml:space="preserve">ome </w:t>
      </w:r>
      <w:r w:rsidR="008A3509">
        <w:rPr>
          <w:rFonts w:ascii="Arial" w:hAnsi="Arial" w:cs="Arial"/>
          <w:b/>
          <w:sz w:val="22"/>
        </w:rPr>
        <w:t>Address (Child’s)</w:t>
      </w:r>
    </w:p>
    <w:p w14:paraId="44E14731" w14:textId="77777777" w:rsidR="008A3509" w:rsidRPr="006E79A8" w:rsidRDefault="008A3509" w:rsidP="008A3509">
      <w:pPr>
        <w:ind w:left="425"/>
        <w:jc w:val="both"/>
        <w:rPr>
          <w:rFonts w:ascii="Arial" w:hAnsi="Arial" w:cs="Arial"/>
          <w:b/>
          <w:sz w:val="22"/>
        </w:rPr>
      </w:pPr>
    </w:p>
    <w:p w14:paraId="5D4974AC" w14:textId="28D395FB" w:rsidR="006E79A8" w:rsidRDefault="006E79A8" w:rsidP="008A3509">
      <w:pPr>
        <w:ind w:left="425"/>
        <w:jc w:val="both"/>
        <w:rPr>
          <w:rFonts w:ascii="Arial" w:hAnsi="Arial" w:cs="Arial"/>
          <w:sz w:val="22"/>
        </w:rPr>
      </w:pPr>
      <w:r>
        <w:rPr>
          <w:rFonts w:ascii="Arial" w:hAnsi="Arial" w:cs="Arial"/>
          <w:sz w:val="22"/>
        </w:rPr>
        <w:t xml:space="preserve">The child’s home address is </w:t>
      </w:r>
      <w:r w:rsidRPr="006E79A8">
        <w:rPr>
          <w:rFonts w:ascii="Arial" w:hAnsi="Arial" w:cs="Arial"/>
          <w:sz w:val="22"/>
        </w:rPr>
        <w:t>defined as the address at which the child nor</w:t>
      </w:r>
      <w:r w:rsidR="0042610B">
        <w:rPr>
          <w:rFonts w:ascii="Arial" w:hAnsi="Arial" w:cs="Arial"/>
          <w:sz w:val="22"/>
        </w:rPr>
        <w:t xml:space="preserve">mally resides with their parent or </w:t>
      </w:r>
      <w:r w:rsidRPr="006E79A8">
        <w:rPr>
          <w:rFonts w:ascii="Arial" w:hAnsi="Arial" w:cs="Arial"/>
          <w:sz w:val="22"/>
        </w:rPr>
        <w:t>carer on the closing date for applications (31 October).</w:t>
      </w:r>
    </w:p>
    <w:p w14:paraId="570C20CD" w14:textId="6F277E0B" w:rsidR="00DC5083" w:rsidRDefault="006E79A8" w:rsidP="00DC5083">
      <w:pPr>
        <w:ind w:left="425"/>
        <w:jc w:val="both"/>
        <w:rPr>
          <w:rFonts w:ascii="Arial" w:hAnsi="Arial" w:cs="Arial"/>
          <w:sz w:val="22"/>
        </w:rPr>
      </w:pPr>
      <w:r w:rsidRPr="006E79A8">
        <w:rPr>
          <w:rFonts w:ascii="Arial" w:hAnsi="Arial" w:cs="Arial"/>
          <w:sz w:val="22"/>
        </w:rPr>
        <w:lastRenderedPageBreak/>
        <w:t xml:space="preserve">When we refer to a child’s home address, we mean the permanent residence of the child. This address should be the child’s only or main residence which is; </w:t>
      </w:r>
    </w:p>
    <w:p w14:paraId="591B6AB3" w14:textId="77777777" w:rsidR="00E07776" w:rsidRDefault="00E07776" w:rsidP="00DC5083">
      <w:pPr>
        <w:ind w:left="425"/>
        <w:jc w:val="both"/>
        <w:rPr>
          <w:rFonts w:ascii="Arial" w:hAnsi="Arial" w:cs="Arial"/>
          <w:sz w:val="22"/>
        </w:rPr>
      </w:pPr>
    </w:p>
    <w:p w14:paraId="39B4BDC1" w14:textId="40B76F1D" w:rsidR="00DC5083" w:rsidRDefault="0042610B" w:rsidP="00DC5083">
      <w:pPr>
        <w:pStyle w:val="ListParagraph"/>
        <w:numPr>
          <w:ilvl w:val="0"/>
          <w:numId w:val="38"/>
        </w:numPr>
        <w:jc w:val="both"/>
        <w:rPr>
          <w:rFonts w:ascii="Arial" w:hAnsi="Arial" w:cs="Arial"/>
          <w:sz w:val="22"/>
        </w:rPr>
      </w:pPr>
      <w:r>
        <w:rPr>
          <w:rFonts w:ascii="Arial" w:hAnsi="Arial" w:cs="Arial"/>
          <w:sz w:val="22"/>
        </w:rPr>
        <w:t xml:space="preserve">owned by the child’s parent(s) or </w:t>
      </w:r>
      <w:r w:rsidR="006E79A8" w:rsidRPr="00DC5083">
        <w:rPr>
          <w:rFonts w:ascii="Arial" w:hAnsi="Arial" w:cs="Arial"/>
          <w:sz w:val="22"/>
        </w:rPr>
        <w:t>carer(s) or</w:t>
      </w:r>
    </w:p>
    <w:p w14:paraId="54FC3DAF" w14:textId="04B64B6C" w:rsidR="006E79A8" w:rsidRPr="00DC5083" w:rsidRDefault="006E79A8" w:rsidP="00DC5083">
      <w:pPr>
        <w:pStyle w:val="ListParagraph"/>
        <w:numPr>
          <w:ilvl w:val="0"/>
          <w:numId w:val="38"/>
        </w:numPr>
        <w:jc w:val="both"/>
        <w:rPr>
          <w:rFonts w:ascii="Arial" w:hAnsi="Arial" w:cs="Arial"/>
          <w:sz w:val="22"/>
        </w:rPr>
      </w:pPr>
      <w:r w:rsidRPr="00DC5083">
        <w:rPr>
          <w:rFonts w:ascii="Arial" w:hAnsi="Arial" w:cs="Arial"/>
          <w:sz w:val="22"/>
        </w:rPr>
        <w:t xml:space="preserve"> leased to or </w:t>
      </w:r>
      <w:r w:rsidR="0042610B">
        <w:rPr>
          <w:rFonts w:ascii="Arial" w:hAnsi="Arial" w:cs="Arial"/>
          <w:sz w:val="22"/>
        </w:rPr>
        <w:t xml:space="preserve">rented by the child’s parent(s) or </w:t>
      </w:r>
      <w:r w:rsidRPr="00DC5083">
        <w:rPr>
          <w:rFonts w:ascii="Arial" w:hAnsi="Arial" w:cs="Arial"/>
          <w:sz w:val="22"/>
        </w:rPr>
        <w:t xml:space="preserve">carer(s) under a lease or written rental agreement of not less than six months’ duration. </w:t>
      </w:r>
    </w:p>
    <w:p w14:paraId="6AD17D8E" w14:textId="77777777" w:rsidR="00DC5083" w:rsidRDefault="00DC5083" w:rsidP="008A3509">
      <w:pPr>
        <w:ind w:left="425"/>
        <w:jc w:val="both"/>
        <w:rPr>
          <w:rFonts w:ascii="Arial" w:hAnsi="Arial" w:cs="Arial"/>
          <w:sz w:val="22"/>
        </w:rPr>
      </w:pPr>
    </w:p>
    <w:p w14:paraId="6BD74328" w14:textId="1D0EBA18" w:rsidR="006E79A8" w:rsidRDefault="006E79A8" w:rsidP="008A3509">
      <w:pPr>
        <w:ind w:left="425"/>
        <w:jc w:val="both"/>
        <w:rPr>
          <w:rFonts w:ascii="Arial" w:hAnsi="Arial" w:cs="Arial"/>
          <w:sz w:val="22"/>
        </w:rPr>
      </w:pPr>
      <w:r w:rsidRPr="006E79A8">
        <w:rPr>
          <w:rFonts w:ascii="Arial" w:hAnsi="Arial" w:cs="Arial"/>
          <w:sz w:val="22"/>
        </w:rPr>
        <w:t>When parents live separately and the child spends time with each parent, the home address will be treated as the place where the child sleeps for most of the school week (i.e. Sunday night – Thursday night inclusive</w:t>
      </w:r>
      <w:r w:rsidR="00DC5083">
        <w:rPr>
          <w:rFonts w:ascii="Arial" w:hAnsi="Arial" w:cs="Arial"/>
          <w:sz w:val="22"/>
        </w:rPr>
        <w:t>.).</w:t>
      </w:r>
    </w:p>
    <w:p w14:paraId="5CC3A580" w14:textId="77777777" w:rsidR="00DC5083" w:rsidRPr="006E79A8" w:rsidRDefault="00DC5083" w:rsidP="008A3509">
      <w:pPr>
        <w:ind w:left="425"/>
        <w:jc w:val="both"/>
        <w:rPr>
          <w:rFonts w:ascii="Arial" w:hAnsi="Arial" w:cs="Arial"/>
          <w:sz w:val="22"/>
        </w:rPr>
      </w:pPr>
    </w:p>
    <w:p w14:paraId="3C38348A" w14:textId="5905DD5E" w:rsidR="006E79A8" w:rsidRDefault="006E79A8" w:rsidP="008A3509">
      <w:pPr>
        <w:ind w:left="425"/>
        <w:jc w:val="both"/>
        <w:rPr>
          <w:rFonts w:ascii="Arial" w:hAnsi="Arial" w:cs="Arial"/>
          <w:sz w:val="22"/>
        </w:rPr>
      </w:pPr>
      <w:r w:rsidRPr="006E79A8">
        <w:rPr>
          <w:rFonts w:ascii="Arial" w:hAnsi="Arial" w:cs="Arial"/>
          <w:sz w:val="22"/>
        </w:rPr>
        <w:t xml:space="preserve">If the child spends equal amounts of time at two addresses, the parents must agree which address they wish to be the child’s main address. </w:t>
      </w:r>
    </w:p>
    <w:p w14:paraId="510A5742" w14:textId="77777777" w:rsidR="00DC5083" w:rsidRPr="006E79A8" w:rsidRDefault="00DC5083" w:rsidP="008A3509">
      <w:pPr>
        <w:ind w:left="425"/>
        <w:jc w:val="both"/>
        <w:rPr>
          <w:rFonts w:ascii="Arial" w:hAnsi="Arial" w:cs="Arial"/>
          <w:sz w:val="22"/>
        </w:rPr>
      </w:pPr>
    </w:p>
    <w:p w14:paraId="53447842" w14:textId="77777777" w:rsidR="006E79A8" w:rsidRPr="006E79A8" w:rsidRDefault="006E79A8" w:rsidP="008A3509">
      <w:pPr>
        <w:ind w:left="425"/>
        <w:jc w:val="both"/>
        <w:rPr>
          <w:rFonts w:ascii="Arial" w:hAnsi="Arial" w:cs="Arial"/>
          <w:sz w:val="22"/>
        </w:rPr>
      </w:pPr>
      <w:r w:rsidRPr="006E79A8">
        <w:rPr>
          <w:rFonts w:ascii="Arial" w:hAnsi="Arial" w:cs="Arial"/>
          <w:sz w:val="22"/>
        </w:rPr>
        <w:t xml:space="preserve">Documentary evidence of ownership or rental agreement may be required together with proof of actual permanent residence at the property concerned. </w:t>
      </w:r>
    </w:p>
    <w:p w14:paraId="72BF2AAD" w14:textId="77777777" w:rsidR="006E79A8" w:rsidRDefault="006E79A8" w:rsidP="008A3509">
      <w:pPr>
        <w:ind w:left="425"/>
        <w:rPr>
          <w:rFonts w:ascii="Arial" w:hAnsi="Arial" w:cs="Arial"/>
          <w:b/>
          <w:sz w:val="22"/>
          <w:szCs w:val="22"/>
        </w:rPr>
      </w:pPr>
    </w:p>
    <w:p w14:paraId="22FED94B" w14:textId="29C1E9B8" w:rsidR="004E0ABF" w:rsidRDefault="005B09CE" w:rsidP="008A3509">
      <w:pPr>
        <w:ind w:left="425"/>
        <w:rPr>
          <w:rFonts w:ascii="Arial" w:hAnsi="Arial" w:cs="Arial"/>
          <w:b/>
          <w:sz w:val="22"/>
          <w:szCs w:val="22"/>
        </w:rPr>
      </w:pPr>
      <w:r>
        <w:rPr>
          <w:rFonts w:ascii="Arial" w:hAnsi="Arial" w:cs="Arial"/>
          <w:b/>
          <w:sz w:val="22"/>
          <w:szCs w:val="22"/>
        </w:rPr>
        <w:t>Operation of the Arts Places Criteria</w:t>
      </w:r>
    </w:p>
    <w:p w14:paraId="25E2DEC0" w14:textId="77777777" w:rsidR="004E0ABF" w:rsidRDefault="004E0ABF" w:rsidP="008A3509">
      <w:pPr>
        <w:spacing w:line="276" w:lineRule="auto"/>
        <w:ind w:left="425"/>
        <w:rPr>
          <w:rFonts w:ascii="Arial" w:hAnsi="Arial" w:cs="Arial"/>
          <w:b/>
          <w:sz w:val="20"/>
          <w:szCs w:val="22"/>
        </w:rPr>
      </w:pPr>
    </w:p>
    <w:p w14:paraId="0B8830B0" w14:textId="77777777" w:rsidR="004E0ABF" w:rsidRDefault="005B09CE" w:rsidP="008A3509">
      <w:pPr>
        <w:ind w:left="425"/>
        <w:jc w:val="both"/>
        <w:rPr>
          <w:rFonts w:ascii="Arial" w:hAnsi="Arial" w:cs="Arial"/>
          <w:sz w:val="22"/>
          <w:szCs w:val="22"/>
        </w:rPr>
      </w:pPr>
      <w:r>
        <w:rPr>
          <w:rFonts w:ascii="Arial" w:hAnsi="Arial" w:cs="Arial"/>
          <w:sz w:val="22"/>
          <w:szCs w:val="22"/>
        </w:rPr>
        <w:t xml:space="preserve">Parents and carers complete both the Local Authority application form and the Arts College application form if applying for an ‘Arts College' place (20 places).  Completed Arts College application forms should be returned to the College by Monday 11 October 2021 at 9.00 am. Applications will not be accepted after this deadline. </w:t>
      </w:r>
    </w:p>
    <w:p w14:paraId="02C0879D" w14:textId="77777777" w:rsidR="004E0ABF" w:rsidRDefault="004E0ABF" w:rsidP="008A3509">
      <w:pPr>
        <w:ind w:left="425"/>
        <w:jc w:val="both"/>
        <w:rPr>
          <w:rFonts w:ascii="Arial" w:hAnsi="Arial" w:cs="Arial"/>
          <w:sz w:val="22"/>
          <w:szCs w:val="22"/>
        </w:rPr>
      </w:pPr>
    </w:p>
    <w:p w14:paraId="2F1F43F0" w14:textId="77777777" w:rsidR="004E0ABF" w:rsidRDefault="005B09CE" w:rsidP="008A3509">
      <w:pPr>
        <w:ind w:left="425"/>
        <w:jc w:val="both"/>
        <w:rPr>
          <w:rFonts w:ascii="Arial" w:hAnsi="Arial" w:cs="Arial"/>
          <w:sz w:val="22"/>
          <w:szCs w:val="22"/>
        </w:rPr>
      </w:pPr>
      <w:r>
        <w:rPr>
          <w:rFonts w:ascii="Arial" w:hAnsi="Arial" w:cs="Arial"/>
          <w:sz w:val="22"/>
          <w:szCs w:val="22"/>
        </w:rPr>
        <w:t>During October, contact will be made with parents and carers of Arts College applicants selected on the basis of their application form.  Workshops with these students will then be held week commencing Monday 18 October 2021.</w:t>
      </w:r>
      <w:r>
        <w:rPr>
          <w:rFonts w:ascii="Arial" w:hAnsi="Arial" w:cs="Arial"/>
          <w:color w:val="FF0000"/>
          <w:sz w:val="22"/>
          <w:szCs w:val="22"/>
        </w:rPr>
        <w:t xml:space="preserve">  </w:t>
      </w:r>
      <w:r>
        <w:rPr>
          <w:rFonts w:ascii="Arial" w:hAnsi="Arial" w:cs="Arial"/>
          <w:sz w:val="22"/>
          <w:szCs w:val="22"/>
        </w:rPr>
        <w:t>The students will be required to take part in an informal workshop in their preferred art form, as selected on the application form.  Final selection will occur after these workshops.</w:t>
      </w:r>
    </w:p>
    <w:p w14:paraId="5D7E26FA" w14:textId="77777777" w:rsidR="004E0ABF" w:rsidRDefault="004E0ABF" w:rsidP="008A3509">
      <w:pPr>
        <w:ind w:left="425"/>
        <w:jc w:val="both"/>
        <w:rPr>
          <w:rFonts w:ascii="Arial" w:hAnsi="Arial" w:cs="Arial"/>
          <w:b/>
          <w:sz w:val="22"/>
        </w:rPr>
      </w:pPr>
    </w:p>
    <w:p w14:paraId="4BAA3F07" w14:textId="77777777" w:rsidR="004E0ABF" w:rsidRDefault="005B09CE" w:rsidP="008A3509">
      <w:pPr>
        <w:ind w:left="425"/>
        <w:jc w:val="both"/>
        <w:rPr>
          <w:rFonts w:ascii="Arial" w:hAnsi="Arial" w:cs="Arial"/>
          <w:b/>
          <w:sz w:val="22"/>
        </w:rPr>
      </w:pPr>
      <w:r>
        <w:rPr>
          <w:rFonts w:ascii="Arial" w:hAnsi="Arial" w:cs="Arial"/>
          <w:b/>
          <w:sz w:val="22"/>
        </w:rPr>
        <w:t>Late Applications for Year 6 into Year 7 Admissions</w:t>
      </w:r>
    </w:p>
    <w:p w14:paraId="5D40D332" w14:textId="77777777" w:rsidR="004E0ABF" w:rsidRDefault="004E0ABF" w:rsidP="008A3509">
      <w:pPr>
        <w:ind w:left="425"/>
        <w:jc w:val="both"/>
        <w:rPr>
          <w:rFonts w:ascii="Arial" w:hAnsi="Arial" w:cs="Arial"/>
          <w:sz w:val="22"/>
          <w:szCs w:val="22"/>
        </w:rPr>
      </w:pPr>
    </w:p>
    <w:p w14:paraId="067ADA48" w14:textId="14C25F56" w:rsidR="00E70350" w:rsidRDefault="00E70350" w:rsidP="008A3509">
      <w:pPr>
        <w:ind w:left="425"/>
        <w:jc w:val="both"/>
        <w:rPr>
          <w:rFonts w:ascii="Arial" w:hAnsi="Arial" w:cs="Arial"/>
          <w:sz w:val="22"/>
        </w:rPr>
      </w:pPr>
      <w:r w:rsidRPr="00E70350">
        <w:rPr>
          <w:rFonts w:ascii="Arial" w:hAnsi="Arial" w:cs="Arial"/>
          <w:sz w:val="22"/>
        </w:rPr>
        <w:t>Late applications are any common application forms (for the normal point of entry) received by the local authority after its statutory closing date of 31 October (5pm). Late applicants will not receive an offer of a school place by the local authority on National Offer Day (1 March).</w:t>
      </w:r>
    </w:p>
    <w:p w14:paraId="7FD03058" w14:textId="77777777" w:rsidR="00DC5083" w:rsidRPr="00E70350" w:rsidRDefault="00DC5083" w:rsidP="008A3509">
      <w:pPr>
        <w:ind w:left="425"/>
        <w:jc w:val="both"/>
        <w:rPr>
          <w:rFonts w:ascii="Arial" w:hAnsi="Arial" w:cs="Arial"/>
          <w:sz w:val="22"/>
        </w:rPr>
      </w:pPr>
    </w:p>
    <w:p w14:paraId="3214AA03" w14:textId="6A63AD90" w:rsidR="00E70350" w:rsidRPr="00E70350" w:rsidRDefault="00E70350" w:rsidP="008A3509">
      <w:pPr>
        <w:ind w:left="425"/>
        <w:jc w:val="both"/>
        <w:rPr>
          <w:rFonts w:ascii="Arial" w:hAnsi="Arial" w:cs="Arial"/>
          <w:sz w:val="22"/>
        </w:rPr>
      </w:pPr>
      <w:r w:rsidRPr="00E70350">
        <w:rPr>
          <w:rFonts w:ascii="Arial" w:hAnsi="Arial" w:cs="Arial"/>
          <w:sz w:val="22"/>
        </w:rPr>
        <w:t xml:space="preserve">Late applications will be processed in the subsequent rounds of allocations between April and July (for more details, refer to the local </w:t>
      </w:r>
      <w:r w:rsidR="00DA0802">
        <w:rPr>
          <w:rFonts w:ascii="Arial" w:hAnsi="Arial" w:cs="Arial"/>
          <w:sz w:val="22"/>
        </w:rPr>
        <w:t>authority’s timescales on the NN</w:t>
      </w:r>
      <w:r w:rsidRPr="00E70350">
        <w:rPr>
          <w:rFonts w:ascii="Arial" w:hAnsi="Arial" w:cs="Arial"/>
          <w:sz w:val="22"/>
        </w:rPr>
        <w:t>C website).</w:t>
      </w:r>
    </w:p>
    <w:p w14:paraId="5CF5BA8E" w14:textId="5A02C748" w:rsidR="00E70350" w:rsidRDefault="00E70350" w:rsidP="008A3509">
      <w:pPr>
        <w:ind w:left="425"/>
        <w:jc w:val="both"/>
        <w:rPr>
          <w:rFonts w:ascii="Arial" w:hAnsi="Arial" w:cs="Arial"/>
          <w:b/>
          <w:sz w:val="22"/>
        </w:rPr>
      </w:pPr>
    </w:p>
    <w:p w14:paraId="40915F1F" w14:textId="169375D9" w:rsidR="00E70350" w:rsidRDefault="00E70350" w:rsidP="008A3509">
      <w:pPr>
        <w:ind w:left="425"/>
        <w:jc w:val="both"/>
        <w:rPr>
          <w:rFonts w:ascii="Arial" w:hAnsi="Arial" w:cs="Arial"/>
          <w:sz w:val="22"/>
        </w:rPr>
      </w:pPr>
      <w:r>
        <w:rPr>
          <w:rFonts w:ascii="Arial" w:hAnsi="Arial" w:cs="Arial"/>
          <w:sz w:val="22"/>
          <w:szCs w:val="22"/>
        </w:rPr>
        <w:t>The Local Authority</w:t>
      </w:r>
      <w:r>
        <w:rPr>
          <w:rFonts w:ascii="Arial" w:hAnsi="Arial" w:cs="Arial"/>
          <w:sz w:val="22"/>
        </w:rPr>
        <w:t xml:space="preserve"> will send the College the details of late applications.  If there is a space, the College will rank the applications applying the admissions criteria and send the rank order back to </w:t>
      </w:r>
      <w:r>
        <w:rPr>
          <w:rFonts w:ascii="Arial" w:hAnsi="Arial" w:cs="Arial"/>
          <w:sz w:val="22"/>
          <w:szCs w:val="22"/>
        </w:rPr>
        <w:t>the Local Authority</w:t>
      </w:r>
      <w:r>
        <w:rPr>
          <w:rFonts w:ascii="Arial" w:hAnsi="Arial" w:cs="Arial"/>
          <w:sz w:val="22"/>
        </w:rPr>
        <w:t xml:space="preserve">.  </w:t>
      </w:r>
      <w:r>
        <w:rPr>
          <w:rFonts w:ascii="Arial" w:hAnsi="Arial" w:cs="Arial"/>
          <w:sz w:val="22"/>
          <w:szCs w:val="22"/>
        </w:rPr>
        <w:t>The Local Authority</w:t>
      </w:r>
      <w:r>
        <w:rPr>
          <w:rFonts w:ascii="Arial" w:hAnsi="Arial" w:cs="Arial"/>
          <w:sz w:val="22"/>
        </w:rPr>
        <w:t xml:space="preserve"> </w:t>
      </w:r>
      <w:r w:rsidR="00DC5083">
        <w:rPr>
          <w:rFonts w:ascii="Arial" w:hAnsi="Arial" w:cs="Arial"/>
          <w:sz w:val="22"/>
        </w:rPr>
        <w:t xml:space="preserve">will then </w:t>
      </w:r>
      <w:r>
        <w:rPr>
          <w:rFonts w:ascii="Arial" w:hAnsi="Arial" w:cs="Arial"/>
          <w:sz w:val="22"/>
        </w:rPr>
        <w:t xml:space="preserve">allocate the place.   </w:t>
      </w:r>
    </w:p>
    <w:p w14:paraId="704468D6" w14:textId="77777777" w:rsidR="00E70350" w:rsidRDefault="00E70350" w:rsidP="008A3509">
      <w:pPr>
        <w:ind w:left="425"/>
        <w:jc w:val="both"/>
        <w:rPr>
          <w:rFonts w:ascii="Arial" w:hAnsi="Arial" w:cs="Arial"/>
          <w:sz w:val="22"/>
        </w:rPr>
      </w:pPr>
    </w:p>
    <w:p w14:paraId="26A1837C" w14:textId="2DC76F3A" w:rsidR="00E70350" w:rsidRDefault="00E70350" w:rsidP="008A3509">
      <w:pPr>
        <w:ind w:left="425"/>
        <w:jc w:val="both"/>
        <w:rPr>
          <w:rFonts w:ascii="Arial" w:hAnsi="Arial" w:cs="Arial"/>
          <w:sz w:val="22"/>
        </w:rPr>
      </w:pPr>
      <w:r>
        <w:rPr>
          <w:rFonts w:ascii="Arial" w:hAnsi="Arial" w:cs="Arial"/>
          <w:sz w:val="22"/>
        </w:rPr>
        <w:t>Applicants will be added to</w:t>
      </w:r>
      <w:r w:rsidR="0042610B">
        <w:rPr>
          <w:rFonts w:ascii="Arial" w:hAnsi="Arial" w:cs="Arial"/>
          <w:sz w:val="22"/>
        </w:rPr>
        <w:t xml:space="preserve"> the waiting list if the parent or </w:t>
      </w:r>
      <w:r>
        <w:rPr>
          <w:rFonts w:ascii="Arial" w:hAnsi="Arial" w:cs="Arial"/>
          <w:sz w:val="22"/>
        </w:rPr>
        <w:t xml:space="preserve">carer requests this. </w:t>
      </w:r>
    </w:p>
    <w:p w14:paraId="24A91AEE" w14:textId="77777777" w:rsidR="00E70350" w:rsidRDefault="00E70350" w:rsidP="008A3509">
      <w:pPr>
        <w:ind w:left="425"/>
        <w:jc w:val="both"/>
        <w:rPr>
          <w:rFonts w:ascii="Arial" w:hAnsi="Arial" w:cs="Arial"/>
          <w:sz w:val="22"/>
        </w:rPr>
      </w:pPr>
    </w:p>
    <w:p w14:paraId="0998C515" w14:textId="66923369" w:rsidR="004E0ABF" w:rsidRDefault="005B09CE" w:rsidP="008A3509">
      <w:pPr>
        <w:ind w:left="425"/>
        <w:jc w:val="both"/>
        <w:rPr>
          <w:rFonts w:ascii="Arial" w:hAnsi="Arial" w:cs="Arial"/>
          <w:sz w:val="22"/>
        </w:rPr>
      </w:pPr>
      <w:r>
        <w:rPr>
          <w:rFonts w:ascii="Arial" w:hAnsi="Arial" w:cs="Arial"/>
          <w:b/>
          <w:sz w:val="22"/>
        </w:rPr>
        <w:t>Waiting List Information for Year 6 into Year 7 Admissions</w:t>
      </w:r>
    </w:p>
    <w:p w14:paraId="44CD5B1E" w14:textId="77777777" w:rsidR="004E0ABF" w:rsidRDefault="004E0ABF" w:rsidP="008A3509">
      <w:pPr>
        <w:ind w:left="425"/>
        <w:jc w:val="both"/>
        <w:rPr>
          <w:rFonts w:ascii="Arial" w:hAnsi="Arial" w:cs="Arial"/>
          <w:sz w:val="22"/>
        </w:rPr>
      </w:pPr>
    </w:p>
    <w:p w14:paraId="152D7959" w14:textId="77777777" w:rsidR="004E0ABF" w:rsidRDefault="005B09CE" w:rsidP="008A3509">
      <w:pPr>
        <w:ind w:left="425"/>
        <w:jc w:val="both"/>
        <w:rPr>
          <w:rFonts w:ascii="Arial" w:hAnsi="Arial" w:cs="Arial"/>
          <w:sz w:val="22"/>
        </w:rPr>
      </w:pPr>
      <w:r>
        <w:rPr>
          <w:rFonts w:ascii="Arial" w:hAnsi="Arial" w:cs="Arial"/>
          <w:sz w:val="22"/>
        </w:rPr>
        <w:t xml:space="preserve">The College waiting list is kept by </w:t>
      </w:r>
      <w:r>
        <w:rPr>
          <w:rFonts w:ascii="Arial" w:hAnsi="Arial" w:cs="Arial"/>
          <w:sz w:val="22"/>
          <w:szCs w:val="22"/>
        </w:rPr>
        <w:t>the Local Authority</w:t>
      </w:r>
      <w:r>
        <w:rPr>
          <w:rFonts w:ascii="Arial" w:hAnsi="Arial" w:cs="Arial"/>
          <w:sz w:val="22"/>
        </w:rPr>
        <w:t xml:space="preserve"> until December of each admission year. </w:t>
      </w:r>
    </w:p>
    <w:p w14:paraId="0C9510F2" w14:textId="77777777" w:rsidR="004E0ABF" w:rsidRDefault="004E0ABF" w:rsidP="008A3509">
      <w:pPr>
        <w:ind w:left="425"/>
        <w:jc w:val="both"/>
        <w:rPr>
          <w:rFonts w:ascii="Arial" w:hAnsi="Arial" w:cs="Arial"/>
          <w:sz w:val="22"/>
          <w:szCs w:val="22"/>
        </w:rPr>
      </w:pPr>
    </w:p>
    <w:p w14:paraId="4DB7BD93" w14:textId="77777777" w:rsidR="004E0ABF" w:rsidRDefault="005B09CE" w:rsidP="008A3509">
      <w:pPr>
        <w:ind w:left="425"/>
        <w:jc w:val="both"/>
        <w:rPr>
          <w:rFonts w:ascii="Arial" w:hAnsi="Arial" w:cs="Arial"/>
          <w:sz w:val="22"/>
        </w:rPr>
      </w:pPr>
      <w:r>
        <w:rPr>
          <w:rFonts w:ascii="Arial" w:hAnsi="Arial" w:cs="Arial"/>
          <w:sz w:val="22"/>
          <w:szCs w:val="22"/>
        </w:rPr>
        <w:t>The Local Authority</w:t>
      </w:r>
      <w:r>
        <w:rPr>
          <w:rFonts w:ascii="Arial" w:hAnsi="Arial" w:cs="Arial"/>
          <w:sz w:val="22"/>
        </w:rPr>
        <w:t xml:space="preserve"> will ask the College to rank order the waiting list, applying the admissions criteria. </w:t>
      </w:r>
    </w:p>
    <w:p w14:paraId="1CF089F2" w14:textId="77777777" w:rsidR="004E0ABF" w:rsidRDefault="004E0ABF" w:rsidP="008A3509">
      <w:pPr>
        <w:ind w:left="425"/>
        <w:jc w:val="both"/>
        <w:rPr>
          <w:rFonts w:ascii="Arial" w:hAnsi="Arial" w:cs="Arial"/>
          <w:sz w:val="22"/>
        </w:rPr>
      </w:pPr>
    </w:p>
    <w:p w14:paraId="52E8BEB6" w14:textId="77777777" w:rsidR="004E0ABF" w:rsidRDefault="005B09CE" w:rsidP="008A3509">
      <w:pPr>
        <w:ind w:left="425"/>
        <w:jc w:val="both"/>
        <w:rPr>
          <w:rFonts w:ascii="Arial" w:hAnsi="Arial" w:cs="Arial"/>
          <w:sz w:val="22"/>
          <w:highlight w:val="green"/>
        </w:rPr>
      </w:pPr>
      <w:r>
        <w:rPr>
          <w:rFonts w:ascii="Arial" w:hAnsi="Arial" w:cs="Arial"/>
          <w:sz w:val="22"/>
        </w:rPr>
        <w:t xml:space="preserve">When a place becomes available it will be filled by one of the applicants on the waiting list in accordance with the oversubscription criteria. Priority will not be given to children on the basis that they have been on the waiting list the longest.  </w:t>
      </w:r>
    </w:p>
    <w:p w14:paraId="1EC91E01" w14:textId="77777777" w:rsidR="004E0ABF" w:rsidRDefault="005B09CE" w:rsidP="008A3509">
      <w:pPr>
        <w:ind w:left="425"/>
        <w:jc w:val="both"/>
        <w:rPr>
          <w:rFonts w:ascii="Arial" w:hAnsi="Arial" w:cs="Arial"/>
          <w:b/>
          <w:sz w:val="22"/>
        </w:rPr>
      </w:pPr>
      <w:r>
        <w:rPr>
          <w:rFonts w:ascii="Arial" w:hAnsi="Arial" w:cs="Arial"/>
          <w:b/>
          <w:sz w:val="22"/>
        </w:rPr>
        <w:lastRenderedPageBreak/>
        <w:t>In-year Applications and In-year Waiting list</w:t>
      </w:r>
    </w:p>
    <w:p w14:paraId="2490BFD7" w14:textId="5B71DBBF" w:rsidR="004E0ABF" w:rsidRDefault="004E0ABF" w:rsidP="008A3509">
      <w:pPr>
        <w:ind w:left="425"/>
        <w:jc w:val="both"/>
        <w:rPr>
          <w:rFonts w:ascii="Arial" w:hAnsi="Arial" w:cs="Arial"/>
          <w:sz w:val="22"/>
          <w:szCs w:val="22"/>
        </w:rPr>
      </w:pPr>
    </w:p>
    <w:p w14:paraId="3A082406" w14:textId="6716E82F" w:rsidR="00091031" w:rsidRDefault="00091031" w:rsidP="008A3509">
      <w:pPr>
        <w:ind w:left="425"/>
        <w:jc w:val="both"/>
        <w:rPr>
          <w:rFonts w:ascii="Arial" w:hAnsi="Arial" w:cs="Arial"/>
          <w:sz w:val="22"/>
          <w:szCs w:val="22"/>
        </w:rPr>
      </w:pPr>
      <w:r w:rsidRPr="00091031">
        <w:rPr>
          <w:rFonts w:ascii="Arial" w:hAnsi="Arial" w:cs="Arial"/>
          <w:sz w:val="22"/>
          <w:szCs w:val="22"/>
        </w:rPr>
        <w:t>Applications made for places outside the normal admissi</w:t>
      </w:r>
      <w:r>
        <w:rPr>
          <w:rFonts w:ascii="Arial" w:hAnsi="Arial" w:cs="Arial"/>
          <w:sz w:val="22"/>
          <w:szCs w:val="22"/>
        </w:rPr>
        <w:t>ons round should be made via the local authority</w:t>
      </w:r>
      <w:r w:rsidRPr="00091031">
        <w:rPr>
          <w:rFonts w:ascii="Arial" w:hAnsi="Arial" w:cs="Arial"/>
          <w:sz w:val="22"/>
          <w:szCs w:val="22"/>
        </w:rPr>
        <w:t xml:space="preserve">. Please visit </w:t>
      </w:r>
      <w:hyperlink r:id="rId9" w:history="1">
        <w:r w:rsidRPr="003A588F">
          <w:rPr>
            <w:rStyle w:val="Hyperlink"/>
            <w:rFonts w:ascii="Arial" w:hAnsi="Arial" w:cs="Arial"/>
            <w:sz w:val="22"/>
            <w:szCs w:val="22"/>
          </w:rPr>
          <w:t>www.northamptonshire.co.uk/admissions</w:t>
        </w:r>
      </w:hyperlink>
      <w:r>
        <w:rPr>
          <w:rFonts w:ascii="Arial" w:hAnsi="Arial" w:cs="Arial"/>
          <w:sz w:val="22"/>
          <w:szCs w:val="22"/>
        </w:rPr>
        <w:t xml:space="preserve"> </w:t>
      </w:r>
      <w:r w:rsidRPr="00091031">
        <w:rPr>
          <w:rFonts w:ascii="Arial" w:hAnsi="Arial" w:cs="Arial"/>
          <w:sz w:val="22"/>
          <w:szCs w:val="22"/>
        </w:rPr>
        <w:t xml:space="preserve">to make </w:t>
      </w:r>
      <w:r w:rsidR="00DC5083">
        <w:rPr>
          <w:rFonts w:ascii="Arial" w:hAnsi="Arial" w:cs="Arial"/>
          <w:sz w:val="22"/>
          <w:szCs w:val="22"/>
        </w:rPr>
        <w:t>an</w:t>
      </w:r>
      <w:r w:rsidRPr="00091031">
        <w:rPr>
          <w:rFonts w:ascii="Arial" w:hAnsi="Arial" w:cs="Arial"/>
          <w:sz w:val="22"/>
          <w:szCs w:val="22"/>
        </w:rPr>
        <w:t xml:space="preserve"> in-year application.</w:t>
      </w:r>
    </w:p>
    <w:p w14:paraId="26DBDB1E" w14:textId="77777777" w:rsidR="00091031" w:rsidRDefault="00091031" w:rsidP="008A3509">
      <w:pPr>
        <w:ind w:left="425"/>
        <w:jc w:val="both"/>
        <w:rPr>
          <w:rFonts w:ascii="Arial" w:hAnsi="Arial" w:cs="Arial"/>
          <w:sz w:val="22"/>
          <w:szCs w:val="22"/>
          <w:highlight w:val="yellow"/>
        </w:rPr>
      </w:pPr>
    </w:p>
    <w:p w14:paraId="601C6CC7" w14:textId="13C06DE4" w:rsidR="004E0ABF" w:rsidRDefault="005B09CE" w:rsidP="008A3509">
      <w:pPr>
        <w:ind w:left="425"/>
        <w:jc w:val="both"/>
        <w:rPr>
          <w:rFonts w:ascii="Arial" w:hAnsi="Arial" w:cs="Arial"/>
          <w:sz w:val="22"/>
        </w:rPr>
      </w:pPr>
      <w:r w:rsidRPr="00091031">
        <w:rPr>
          <w:rFonts w:ascii="Arial" w:hAnsi="Arial" w:cs="Arial"/>
          <w:sz w:val="22"/>
          <w:szCs w:val="22"/>
        </w:rPr>
        <w:t>The Local Authority</w:t>
      </w:r>
      <w:r w:rsidRPr="00091031">
        <w:rPr>
          <w:rFonts w:ascii="Arial" w:hAnsi="Arial" w:cs="Arial"/>
          <w:sz w:val="22"/>
        </w:rPr>
        <w:t xml:space="preserve"> will</w:t>
      </w:r>
      <w:r w:rsidR="00091031" w:rsidRPr="00091031">
        <w:rPr>
          <w:rFonts w:ascii="Arial" w:hAnsi="Arial" w:cs="Arial"/>
          <w:sz w:val="22"/>
        </w:rPr>
        <w:t xml:space="preserve"> then</w:t>
      </w:r>
      <w:r w:rsidRPr="00091031">
        <w:rPr>
          <w:rFonts w:ascii="Arial" w:hAnsi="Arial" w:cs="Arial"/>
          <w:sz w:val="22"/>
        </w:rPr>
        <w:t xml:space="preserve"> contac</w:t>
      </w:r>
      <w:r w:rsidR="00C947E9">
        <w:rPr>
          <w:rFonts w:ascii="Arial" w:hAnsi="Arial" w:cs="Arial"/>
          <w:sz w:val="22"/>
        </w:rPr>
        <w:t>t t</w:t>
      </w:r>
      <w:r w:rsidRPr="00091031">
        <w:rPr>
          <w:rFonts w:ascii="Arial" w:hAnsi="Arial" w:cs="Arial"/>
          <w:sz w:val="22"/>
        </w:rPr>
        <w:t>he</w:t>
      </w:r>
      <w:r>
        <w:rPr>
          <w:rFonts w:ascii="Arial" w:hAnsi="Arial" w:cs="Arial"/>
          <w:sz w:val="22"/>
        </w:rPr>
        <w:t xml:space="preserve"> College when there are any new in-year applications.  If the College has a space available and there are no students on the waiting list, the applicant would be offered a place. </w:t>
      </w:r>
    </w:p>
    <w:p w14:paraId="3D85E7AF" w14:textId="77777777" w:rsidR="004E0ABF" w:rsidRDefault="004E0ABF" w:rsidP="008A3509">
      <w:pPr>
        <w:ind w:left="425"/>
        <w:jc w:val="both"/>
        <w:rPr>
          <w:rFonts w:ascii="Arial" w:hAnsi="Arial" w:cs="Arial"/>
          <w:sz w:val="22"/>
        </w:rPr>
      </w:pPr>
    </w:p>
    <w:p w14:paraId="5515F2CC" w14:textId="77777777" w:rsidR="004E0ABF" w:rsidRDefault="005B09CE" w:rsidP="008A3509">
      <w:pPr>
        <w:ind w:left="425"/>
        <w:jc w:val="both"/>
        <w:rPr>
          <w:rFonts w:ascii="Arial" w:hAnsi="Arial" w:cs="Arial"/>
          <w:sz w:val="22"/>
        </w:rPr>
      </w:pPr>
      <w:r>
        <w:rPr>
          <w:rFonts w:ascii="Arial" w:hAnsi="Arial" w:cs="Arial"/>
          <w:sz w:val="22"/>
        </w:rPr>
        <w:t xml:space="preserve">The College keeps a waiting list for in-year applications and ranks this applying the admissions criteria.  If there is not a place available, the applicants can request to be added to the waiting list.  </w:t>
      </w:r>
    </w:p>
    <w:p w14:paraId="46106E3A" w14:textId="77777777" w:rsidR="004E0ABF" w:rsidRDefault="004E0ABF" w:rsidP="008A3509">
      <w:pPr>
        <w:ind w:left="425"/>
        <w:jc w:val="both"/>
        <w:rPr>
          <w:rFonts w:ascii="Arial" w:hAnsi="Arial" w:cs="Arial"/>
          <w:sz w:val="22"/>
        </w:rPr>
      </w:pPr>
    </w:p>
    <w:p w14:paraId="7F61730B" w14:textId="1F408B4C" w:rsidR="004E0ABF" w:rsidRDefault="005B09CE" w:rsidP="008A3509">
      <w:pPr>
        <w:ind w:left="425"/>
        <w:jc w:val="both"/>
        <w:rPr>
          <w:rFonts w:ascii="Arial" w:hAnsi="Arial" w:cs="Arial"/>
          <w:sz w:val="22"/>
        </w:rPr>
      </w:pPr>
      <w:r>
        <w:rPr>
          <w:rFonts w:ascii="Arial" w:hAnsi="Arial" w:cs="Arial"/>
          <w:sz w:val="22"/>
        </w:rPr>
        <w:t xml:space="preserve">Waiting lists will be cleared at the end of each school term. If </w:t>
      </w:r>
      <w:r w:rsidR="0042610B">
        <w:rPr>
          <w:rFonts w:ascii="Arial" w:hAnsi="Arial" w:cs="Arial"/>
          <w:sz w:val="22"/>
        </w:rPr>
        <w:t xml:space="preserve">a parent or </w:t>
      </w:r>
      <w:r w:rsidR="00DC5083">
        <w:rPr>
          <w:rFonts w:ascii="Arial" w:hAnsi="Arial" w:cs="Arial"/>
          <w:sz w:val="22"/>
        </w:rPr>
        <w:t xml:space="preserve">carer wishes their child’s </w:t>
      </w:r>
      <w:r>
        <w:rPr>
          <w:rFonts w:ascii="Arial" w:hAnsi="Arial" w:cs="Arial"/>
          <w:sz w:val="22"/>
        </w:rPr>
        <w:t xml:space="preserve">name to remain on the waiting list for the remainder of the academic year, </w:t>
      </w:r>
      <w:r w:rsidR="00DC5083">
        <w:rPr>
          <w:rFonts w:ascii="Arial" w:hAnsi="Arial" w:cs="Arial"/>
          <w:sz w:val="22"/>
        </w:rPr>
        <w:t>they</w:t>
      </w:r>
      <w:r>
        <w:rPr>
          <w:rFonts w:ascii="Arial" w:hAnsi="Arial" w:cs="Arial"/>
          <w:sz w:val="22"/>
        </w:rPr>
        <w:t xml:space="preserve"> will need to </w:t>
      </w:r>
      <w:r w:rsidRPr="00091031">
        <w:rPr>
          <w:rFonts w:ascii="Arial" w:hAnsi="Arial" w:cs="Arial"/>
          <w:sz w:val="22"/>
        </w:rPr>
        <w:t>inform the</w:t>
      </w:r>
      <w:r w:rsidR="00DC5083">
        <w:rPr>
          <w:rFonts w:ascii="Arial" w:hAnsi="Arial" w:cs="Arial"/>
          <w:sz w:val="22"/>
        </w:rPr>
        <w:t xml:space="preserve"> C</w:t>
      </w:r>
      <w:r w:rsidR="00091031" w:rsidRPr="00091031">
        <w:rPr>
          <w:rFonts w:ascii="Arial" w:hAnsi="Arial" w:cs="Arial"/>
          <w:sz w:val="22"/>
        </w:rPr>
        <w:t>ollege</w:t>
      </w:r>
      <w:r>
        <w:rPr>
          <w:rFonts w:ascii="Arial" w:hAnsi="Arial" w:cs="Arial"/>
          <w:sz w:val="22"/>
        </w:rPr>
        <w:t xml:space="preserve"> in writing, by the start of each subsequent term.  </w:t>
      </w:r>
    </w:p>
    <w:p w14:paraId="3403034E" w14:textId="77777777" w:rsidR="00E70350" w:rsidRDefault="00E70350" w:rsidP="008A3509">
      <w:pPr>
        <w:ind w:left="425"/>
        <w:jc w:val="both"/>
        <w:rPr>
          <w:rFonts w:ascii="Arial" w:hAnsi="Arial" w:cs="Arial"/>
          <w:b/>
          <w:sz w:val="22"/>
        </w:rPr>
      </w:pPr>
    </w:p>
    <w:p w14:paraId="331AC199" w14:textId="23FB825F" w:rsidR="00E70350" w:rsidRDefault="009A582C" w:rsidP="008A3509">
      <w:pPr>
        <w:ind w:left="425"/>
        <w:jc w:val="both"/>
        <w:rPr>
          <w:rFonts w:ascii="Arial" w:hAnsi="Arial" w:cs="Arial"/>
          <w:b/>
          <w:sz w:val="22"/>
        </w:rPr>
      </w:pPr>
      <w:r>
        <w:rPr>
          <w:rFonts w:ascii="Arial" w:hAnsi="Arial" w:cs="Arial"/>
          <w:b/>
          <w:sz w:val="22"/>
        </w:rPr>
        <w:t>Requests for Admission Outside the N</w:t>
      </w:r>
      <w:r w:rsidR="00E70350" w:rsidRPr="00E70350">
        <w:rPr>
          <w:rFonts w:ascii="Arial" w:hAnsi="Arial" w:cs="Arial"/>
          <w:b/>
          <w:sz w:val="22"/>
        </w:rPr>
        <w:t>o</w:t>
      </w:r>
      <w:r>
        <w:rPr>
          <w:rFonts w:ascii="Arial" w:hAnsi="Arial" w:cs="Arial"/>
          <w:b/>
          <w:sz w:val="22"/>
        </w:rPr>
        <w:t>rmal Age G</w:t>
      </w:r>
      <w:r w:rsidR="00E70350" w:rsidRPr="00E70350">
        <w:rPr>
          <w:rFonts w:ascii="Arial" w:hAnsi="Arial" w:cs="Arial"/>
          <w:b/>
          <w:sz w:val="22"/>
        </w:rPr>
        <w:t xml:space="preserve">roup </w:t>
      </w:r>
    </w:p>
    <w:p w14:paraId="07A26128" w14:textId="77777777" w:rsidR="00E70350" w:rsidRPr="00E70350" w:rsidRDefault="00E70350" w:rsidP="008A3509">
      <w:pPr>
        <w:ind w:left="425"/>
        <w:jc w:val="both"/>
        <w:rPr>
          <w:rFonts w:ascii="Arial" w:hAnsi="Arial" w:cs="Arial"/>
          <w:b/>
          <w:sz w:val="22"/>
        </w:rPr>
      </w:pPr>
    </w:p>
    <w:p w14:paraId="2D752A05" w14:textId="5B823175" w:rsidR="00C911BC" w:rsidRPr="00C911BC" w:rsidRDefault="00C911BC" w:rsidP="00964EDB">
      <w:pPr>
        <w:ind w:left="425"/>
        <w:jc w:val="both"/>
        <w:rPr>
          <w:rFonts w:ascii="Arial" w:hAnsi="Arial" w:cs="Arial"/>
          <w:sz w:val="22"/>
        </w:rPr>
      </w:pPr>
      <w:r w:rsidRPr="00C911BC">
        <w:rPr>
          <w:rFonts w:ascii="Arial" w:hAnsi="Arial" w:cs="Arial"/>
          <w:sz w:val="22"/>
        </w:rPr>
        <w:t>Parents</w:t>
      </w:r>
      <w:r w:rsidRPr="00DF5CA0">
        <w:rPr>
          <w:rFonts w:ascii="Arial" w:hAnsi="Arial" w:cs="Arial"/>
          <w:sz w:val="22"/>
          <w:szCs w:val="22"/>
        </w:rPr>
        <w:t>/carers</w:t>
      </w:r>
      <w:r w:rsidRPr="00C911BC">
        <w:rPr>
          <w:rFonts w:ascii="Arial" w:hAnsi="Arial" w:cs="Arial"/>
          <w:sz w:val="22"/>
        </w:rPr>
        <w:t xml:space="preserve"> may seek a place for their child outside of their normal age group, for example, if the child is gifted and talented or has experienced problems such as ill health.  </w:t>
      </w:r>
    </w:p>
    <w:p w14:paraId="02D9D943" w14:textId="77777777" w:rsidR="00C911BC" w:rsidRPr="00C911BC" w:rsidRDefault="00C911BC" w:rsidP="00C911BC">
      <w:pPr>
        <w:ind w:left="425"/>
        <w:jc w:val="both"/>
        <w:rPr>
          <w:rFonts w:ascii="Arial" w:hAnsi="Arial" w:cs="Arial"/>
          <w:sz w:val="22"/>
        </w:rPr>
      </w:pPr>
    </w:p>
    <w:p w14:paraId="7A7091D7" w14:textId="77777777" w:rsidR="00C911BC" w:rsidRPr="00C911BC" w:rsidRDefault="00C911BC" w:rsidP="00C911BC">
      <w:pPr>
        <w:ind w:left="425"/>
        <w:jc w:val="both"/>
        <w:rPr>
          <w:rFonts w:ascii="Arial" w:hAnsi="Arial" w:cs="Arial"/>
          <w:sz w:val="22"/>
        </w:rPr>
      </w:pPr>
      <w:r w:rsidRPr="00C911BC">
        <w:rPr>
          <w:rFonts w:ascii="Arial" w:hAnsi="Arial" w:cs="Arial"/>
          <w:sz w:val="22"/>
        </w:rPr>
        <w:t>All decisions of the College about admission out of cohort will be made on the basis of the circumstances of each case and in the best interests of the child concerned.  This will include taking account of:</w:t>
      </w:r>
    </w:p>
    <w:p w14:paraId="4B97CF48" w14:textId="77777777" w:rsidR="00C911BC" w:rsidRPr="00C911BC" w:rsidRDefault="00C911BC" w:rsidP="00C911BC">
      <w:pPr>
        <w:ind w:left="425"/>
        <w:jc w:val="both"/>
        <w:rPr>
          <w:rFonts w:ascii="Arial" w:hAnsi="Arial" w:cs="Arial"/>
          <w:sz w:val="22"/>
        </w:rPr>
      </w:pPr>
    </w:p>
    <w:p w14:paraId="19F7D666" w14:textId="0329F848" w:rsidR="00C911BC" w:rsidRPr="00C911BC" w:rsidRDefault="00C911BC" w:rsidP="00C911BC">
      <w:pPr>
        <w:pStyle w:val="ListParagraph"/>
        <w:numPr>
          <w:ilvl w:val="0"/>
          <w:numId w:val="42"/>
        </w:numPr>
        <w:jc w:val="both"/>
        <w:rPr>
          <w:rFonts w:ascii="Arial" w:hAnsi="Arial" w:cs="Arial"/>
          <w:sz w:val="22"/>
        </w:rPr>
      </w:pPr>
      <w:r>
        <w:rPr>
          <w:rFonts w:ascii="Arial" w:hAnsi="Arial" w:cs="Arial"/>
          <w:sz w:val="22"/>
        </w:rPr>
        <w:t>the parent</w:t>
      </w:r>
      <w:r w:rsidRPr="00C911BC">
        <w:rPr>
          <w:rFonts w:ascii="Arial" w:hAnsi="Arial" w:cs="Arial"/>
          <w:sz w:val="22"/>
        </w:rPr>
        <w:t>s</w:t>
      </w:r>
      <w:r w:rsidR="0042610B">
        <w:rPr>
          <w:rFonts w:ascii="Arial" w:hAnsi="Arial" w:cs="Arial"/>
          <w:sz w:val="22"/>
          <w:szCs w:val="22"/>
        </w:rPr>
        <w:t xml:space="preserve"> or </w:t>
      </w:r>
      <w:r w:rsidRPr="00DF5CA0">
        <w:rPr>
          <w:rFonts w:ascii="Arial" w:hAnsi="Arial" w:cs="Arial"/>
          <w:sz w:val="22"/>
          <w:szCs w:val="22"/>
        </w:rPr>
        <w:t>carers</w:t>
      </w:r>
      <w:r w:rsidRPr="00C911BC">
        <w:rPr>
          <w:rFonts w:ascii="Arial" w:hAnsi="Arial" w:cs="Arial"/>
          <w:sz w:val="22"/>
        </w:rPr>
        <w:t xml:space="preserve"> views; </w:t>
      </w:r>
    </w:p>
    <w:p w14:paraId="53E8C758" w14:textId="6AC97450" w:rsidR="00C911BC" w:rsidRPr="00C911BC" w:rsidRDefault="00C911BC" w:rsidP="00C911BC">
      <w:pPr>
        <w:pStyle w:val="ListParagraph"/>
        <w:numPr>
          <w:ilvl w:val="0"/>
          <w:numId w:val="42"/>
        </w:numPr>
        <w:jc w:val="both"/>
        <w:rPr>
          <w:rFonts w:ascii="Arial" w:hAnsi="Arial" w:cs="Arial"/>
          <w:sz w:val="22"/>
        </w:rPr>
      </w:pPr>
      <w:r w:rsidRPr="00C911BC">
        <w:rPr>
          <w:rFonts w:ascii="Arial" w:hAnsi="Arial" w:cs="Arial"/>
          <w:sz w:val="22"/>
        </w:rPr>
        <w:t xml:space="preserve">information about the child’s academic, social and emotional development; </w:t>
      </w:r>
    </w:p>
    <w:p w14:paraId="24344EF7" w14:textId="5CFDA47C" w:rsidR="00C911BC" w:rsidRPr="00C911BC" w:rsidRDefault="00C911BC" w:rsidP="00C911BC">
      <w:pPr>
        <w:pStyle w:val="ListParagraph"/>
        <w:numPr>
          <w:ilvl w:val="0"/>
          <w:numId w:val="42"/>
        </w:numPr>
        <w:jc w:val="both"/>
        <w:rPr>
          <w:rFonts w:ascii="Arial" w:hAnsi="Arial" w:cs="Arial"/>
          <w:sz w:val="22"/>
        </w:rPr>
      </w:pPr>
      <w:r w:rsidRPr="00C911BC">
        <w:rPr>
          <w:rFonts w:ascii="Arial" w:hAnsi="Arial" w:cs="Arial"/>
          <w:sz w:val="22"/>
        </w:rPr>
        <w:t xml:space="preserve">where relevant, their medical history and the views of a medical professional; </w:t>
      </w:r>
    </w:p>
    <w:p w14:paraId="05C624F6" w14:textId="7523FB1B" w:rsidR="00C911BC" w:rsidRPr="00C911BC" w:rsidRDefault="00C911BC" w:rsidP="00C911BC">
      <w:pPr>
        <w:pStyle w:val="ListParagraph"/>
        <w:numPr>
          <w:ilvl w:val="0"/>
          <w:numId w:val="42"/>
        </w:numPr>
        <w:jc w:val="both"/>
        <w:rPr>
          <w:rFonts w:ascii="Arial" w:hAnsi="Arial" w:cs="Arial"/>
          <w:sz w:val="22"/>
        </w:rPr>
      </w:pPr>
      <w:r w:rsidRPr="00C911BC">
        <w:rPr>
          <w:rFonts w:ascii="Arial" w:hAnsi="Arial" w:cs="Arial"/>
          <w:sz w:val="22"/>
        </w:rPr>
        <w:t xml:space="preserve">whether they have previously been educated out of their normal age group; </w:t>
      </w:r>
    </w:p>
    <w:p w14:paraId="1D84B2EF" w14:textId="6B82F6C2" w:rsidR="00C911BC" w:rsidRPr="00C911BC" w:rsidRDefault="00C911BC" w:rsidP="00C911BC">
      <w:pPr>
        <w:pStyle w:val="ListParagraph"/>
        <w:numPr>
          <w:ilvl w:val="0"/>
          <w:numId w:val="42"/>
        </w:numPr>
        <w:jc w:val="both"/>
        <w:rPr>
          <w:rFonts w:ascii="Arial" w:hAnsi="Arial" w:cs="Arial"/>
          <w:sz w:val="22"/>
        </w:rPr>
      </w:pPr>
      <w:r w:rsidRPr="00C911BC">
        <w:rPr>
          <w:rFonts w:ascii="Arial" w:hAnsi="Arial" w:cs="Arial"/>
          <w:sz w:val="22"/>
        </w:rPr>
        <w:t>whether they may naturally have fallen into a lower age group if it were not for being born prematurely; and</w:t>
      </w:r>
    </w:p>
    <w:p w14:paraId="06D12BD5" w14:textId="1FA7BE51" w:rsidR="00C911BC" w:rsidRPr="00C911BC" w:rsidRDefault="0042610B" w:rsidP="00C911BC">
      <w:pPr>
        <w:pStyle w:val="ListParagraph"/>
        <w:numPr>
          <w:ilvl w:val="0"/>
          <w:numId w:val="42"/>
        </w:numPr>
        <w:jc w:val="both"/>
        <w:rPr>
          <w:rFonts w:ascii="Arial" w:hAnsi="Arial" w:cs="Arial"/>
          <w:sz w:val="22"/>
        </w:rPr>
      </w:pPr>
      <w:r>
        <w:rPr>
          <w:rFonts w:ascii="Arial" w:hAnsi="Arial" w:cs="Arial"/>
          <w:sz w:val="22"/>
        </w:rPr>
        <w:t>the views of the P</w:t>
      </w:r>
      <w:r w:rsidR="00C911BC">
        <w:rPr>
          <w:rFonts w:ascii="Arial" w:hAnsi="Arial" w:cs="Arial"/>
          <w:sz w:val="22"/>
        </w:rPr>
        <w:t>rincipal of the College</w:t>
      </w:r>
      <w:r w:rsidR="00C911BC" w:rsidRPr="00C911BC">
        <w:rPr>
          <w:rFonts w:ascii="Arial" w:hAnsi="Arial" w:cs="Arial"/>
          <w:sz w:val="22"/>
        </w:rPr>
        <w:t xml:space="preserve">. </w:t>
      </w:r>
    </w:p>
    <w:p w14:paraId="218B35EA" w14:textId="77777777" w:rsidR="00C911BC" w:rsidRPr="00C911BC" w:rsidRDefault="00C911BC" w:rsidP="00C911BC">
      <w:pPr>
        <w:ind w:left="425"/>
        <w:jc w:val="both"/>
        <w:rPr>
          <w:rFonts w:ascii="Arial" w:hAnsi="Arial" w:cs="Arial"/>
          <w:sz w:val="22"/>
        </w:rPr>
      </w:pPr>
    </w:p>
    <w:p w14:paraId="74A019F0" w14:textId="4614506C" w:rsidR="00C911BC" w:rsidRPr="009A582C" w:rsidRDefault="00C911BC" w:rsidP="00C911BC">
      <w:pPr>
        <w:ind w:left="425"/>
        <w:jc w:val="both"/>
        <w:rPr>
          <w:rFonts w:ascii="Arial" w:hAnsi="Arial" w:cs="Arial"/>
          <w:sz w:val="22"/>
          <w:szCs w:val="22"/>
        </w:rPr>
      </w:pPr>
      <w:r w:rsidRPr="009A582C">
        <w:rPr>
          <w:rFonts w:ascii="Arial" w:hAnsi="Arial" w:cs="Arial"/>
          <w:sz w:val="22"/>
          <w:szCs w:val="22"/>
        </w:rPr>
        <w:t>When informing a parent</w:t>
      </w:r>
      <w:r w:rsidR="0042610B" w:rsidRPr="009A582C">
        <w:rPr>
          <w:rFonts w:ascii="Arial" w:hAnsi="Arial" w:cs="Arial"/>
          <w:sz w:val="22"/>
          <w:szCs w:val="22"/>
        </w:rPr>
        <w:t xml:space="preserve"> or </w:t>
      </w:r>
      <w:r w:rsidRPr="009A582C">
        <w:rPr>
          <w:rFonts w:ascii="Arial" w:hAnsi="Arial" w:cs="Arial"/>
          <w:sz w:val="22"/>
          <w:szCs w:val="22"/>
        </w:rPr>
        <w:t>carer of the decision on the year group the child should be admitted to, we will set out clearly the reasons for our decision.</w:t>
      </w:r>
    </w:p>
    <w:p w14:paraId="145E0752" w14:textId="764B7E39" w:rsidR="005C2EB9" w:rsidRPr="009A582C" w:rsidRDefault="005C2EB9" w:rsidP="00C911BC">
      <w:pPr>
        <w:ind w:left="425"/>
        <w:jc w:val="both"/>
        <w:rPr>
          <w:rFonts w:ascii="Arial" w:hAnsi="Arial" w:cs="Arial"/>
          <w:sz w:val="22"/>
          <w:szCs w:val="22"/>
        </w:rPr>
      </w:pPr>
    </w:p>
    <w:p w14:paraId="3D680D8B" w14:textId="70BD175F" w:rsidR="005C2EB9" w:rsidRPr="009A582C" w:rsidRDefault="005C2EB9" w:rsidP="005C2EB9">
      <w:pPr>
        <w:ind w:left="425"/>
        <w:jc w:val="both"/>
        <w:rPr>
          <w:rFonts w:ascii="Arial" w:hAnsi="Arial" w:cs="Arial"/>
          <w:sz w:val="22"/>
          <w:szCs w:val="22"/>
          <w:lang w:val="en-GB"/>
        </w:rPr>
      </w:pPr>
      <w:r w:rsidRPr="009A582C">
        <w:rPr>
          <w:rFonts w:ascii="Arial" w:hAnsi="Arial" w:cs="Arial"/>
          <w:sz w:val="22"/>
          <w:szCs w:val="22"/>
        </w:rPr>
        <w:t>Where</w:t>
      </w:r>
      <w:r w:rsidR="009A582C">
        <w:rPr>
          <w:rFonts w:ascii="Arial" w:hAnsi="Arial" w:cs="Arial"/>
          <w:sz w:val="22"/>
          <w:szCs w:val="22"/>
        </w:rPr>
        <w:t xml:space="preserve"> the College agrees to a parent or </w:t>
      </w:r>
      <w:r w:rsidRPr="009A582C">
        <w:rPr>
          <w:rFonts w:ascii="Arial" w:hAnsi="Arial" w:cs="Arial"/>
          <w:sz w:val="22"/>
          <w:szCs w:val="22"/>
        </w:rPr>
        <w:t xml:space="preserve">carer request for their child to be admitted out of their normal age group, the local authority and the College will process the application on the basis of the College’s published admissions criteria, including the application of oversubscription criteria where applicable. </w:t>
      </w:r>
    </w:p>
    <w:p w14:paraId="49363BB4" w14:textId="77777777" w:rsidR="005C2EB9" w:rsidRPr="009A582C" w:rsidRDefault="005C2EB9" w:rsidP="00C911BC">
      <w:pPr>
        <w:ind w:left="425"/>
        <w:jc w:val="both"/>
        <w:rPr>
          <w:rFonts w:ascii="Arial" w:hAnsi="Arial" w:cs="Arial"/>
          <w:sz w:val="22"/>
          <w:szCs w:val="22"/>
        </w:rPr>
      </w:pPr>
    </w:p>
    <w:p w14:paraId="4250726E" w14:textId="3163E0B1" w:rsidR="00AC20B6" w:rsidRPr="009A582C" w:rsidRDefault="00C911BC" w:rsidP="005C2EB9">
      <w:pPr>
        <w:ind w:left="425"/>
        <w:jc w:val="both"/>
        <w:rPr>
          <w:rFonts w:ascii="Arial" w:hAnsi="Arial" w:cs="Arial"/>
          <w:sz w:val="22"/>
          <w:szCs w:val="22"/>
        </w:rPr>
      </w:pPr>
      <w:r w:rsidRPr="009A582C">
        <w:rPr>
          <w:rFonts w:ascii="Arial" w:hAnsi="Arial" w:cs="Arial"/>
          <w:sz w:val="22"/>
          <w:szCs w:val="22"/>
        </w:rPr>
        <w:t>Parents</w:t>
      </w:r>
      <w:r w:rsidR="0042610B" w:rsidRPr="009A582C">
        <w:rPr>
          <w:rFonts w:ascii="Arial" w:hAnsi="Arial" w:cs="Arial"/>
          <w:sz w:val="22"/>
          <w:szCs w:val="22"/>
        </w:rPr>
        <w:t xml:space="preserve"> and </w:t>
      </w:r>
      <w:r w:rsidR="00964EDB" w:rsidRPr="009A582C">
        <w:rPr>
          <w:rFonts w:ascii="Arial" w:hAnsi="Arial" w:cs="Arial"/>
          <w:sz w:val="22"/>
          <w:szCs w:val="22"/>
        </w:rPr>
        <w:t>carers</w:t>
      </w:r>
      <w:r w:rsidRPr="009A582C">
        <w:rPr>
          <w:rFonts w:ascii="Arial" w:hAnsi="Arial" w:cs="Arial"/>
          <w:sz w:val="22"/>
          <w:szCs w:val="22"/>
        </w:rPr>
        <w:t xml:space="preserve"> have a statutory right to appeal against the refusal of a place at a school for which they have applied. This right does not apply if they are offered a place at the school but it is not in their preferred age group.</w:t>
      </w:r>
    </w:p>
    <w:p w14:paraId="2976A575" w14:textId="13D39845" w:rsidR="00AC20B6" w:rsidRDefault="00AC20B6" w:rsidP="008A3509">
      <w:pPr>
        <w:ind w:left="425"/>
        <w:jc w:val="both"/>
        <w:rPr>
          <w:rFonts w:ascii="Arial" w:hAnsi="Arial" w:cs="Arial"/>
          <w:b/>
          <w:sz w:val="22"/>
        </w:rPr>
      </w:pPr>
    </w:p>
    <w:p w14:paraId="72DD3EEC" w14:textId="77777777" w:rsidR="005C2EB9" w:rsidRDefault="005C2EB9" w:rsidP="008A3509">
      <w:pPr>
        <w:ind w:left="425"/>
        <w:jc w:val="both"/>
        <w:rPr>
          <w:rFonts w:ascii="Arial" w:hAnsi="Arial" w:cs="Arial"/>
          <w:b/>
          <w:sz w:val="22"/>
        </w:rPr>
      </w:pPr>
    </w:p>
    <w:p w14:paraId="5F83431E" w14:textId="03D08DD1" w:rsidR="004E0ABF" w:rsidRDefault="005B09CE" w:rsidP="008A3509">
      <w:pPr>
        <w:ind w:left="425"/>
        <w:jc w:val="both"/>
        <w:rPr>
          <w:rFonts w:ascii="Arial" w:hAnsi="Arial" w:cs="Arial"/>
          <w:sz w:val="22"/>
          <w:highlight w:val="yellow"/>
        </w:rPr>
      </w:pPr>
      <w:r>
        <w:rPr>
          <w:rFonts w:ascii="Arial" w:hAnsi="Arial" w:cs="Arial"/>
          <w:b/>
          <w:sz w:val="22"/>
        </w:rPr>
        <w:t>Fraudulent Applications or Misleading Applications</w:t>
      </w:r>
      <w:r>
        <w:rPr>
          <w:rFonts w:ascii="Arial" w:hAnsi="Arial" w:cs="Arial"/>
          <w:sz w:val="22"/>
        </w:rPr>
        <w:t> </w:t>
      </w:r>
    </w:p>
    <w:p w14:paraId="49B2B282" w14:textId="77777777" w:rsidR="004E0ABF" w:rsidRDefault="004E0ABF" w:rsidP="008A3509">
      <w:pPr>
        <w:ind w:left="425"/>
        <w:jc w:val="both"/>
        <w:rPr>
          <w:rFonts w:ascii="Arial" w:hAnsi="Arial" w:cs="Arial"/>
          <w:sz w:val="22"/>
        </w:rPr>
      </w:pPr>
    </w:p>
    <w:p w14:paraId="6777128B" w14:textId="77FBEDC4" w:rsidR="004E0ABF" w:rsidRDefault="005B09CE" w:rsidP="008A3509">
      <w:pPr>
        <w:ind w:left="425"/>
        <w:jc w:val="both"/>
        <w:rPr>
          <w:rFonts w:ascii="Arial" w:hAnsi="Arial" w:cs="Arial"/>
          <w:color w:val="FF0000"/>
          <w:sz w:val="22"/>
        </w:rPr>
      </w:pPr>
      <w:r>
        <w:rPr>
          <w:rFonts w:ascii="Arial" w:hAnsi="Arial" w:cs="Arial"/>
          <w:sz w:val="22"/>
        </w:rPr>
        <w:t xml:space="preserve">The College would report any fraudulent applications or misleading applications to the Local </w:t>
      </w:r>
      <w:r w:rsidR="00DC5083">
        <w:rPr>
          <w:rFonts w:ascii="Arial" w:hAnsi="Arial" w:cs="Arial"/>
          <w:sz w:val="22"/>
        </w:rPr>
        <w:t xml:space="preserve">Authority, which </w:t>
      </w:r>
      <w:r>
        <w:rPr>
          <w:rFonts w:ascii="Arial" w:hAnsi="Arial" w:cs="Arial"/>
          <w:sz w:val="22"/>
        </w:rPr>
        <w:t xml:space="preserve">has the right to investigate any concerns they may have about an application and to withdraw the offer of a place if it is considered that there is evidence that an applicant has made a fraudulent claim or provided misleading information.  </w:t>
      </w:r>
    </w:p>
    <w:p w14:paraId="5E0F5F39" w14:textId="77777777" w:rsidR="004E0ABF" w:rsidRDefault="004E0ABF" w:rsidP="008A3509">
      <w:pPr>
        <w:ind w:left="425"/>
        <w:jc w:val="both"/>
        <w:rPr>
          <w:rFonts w:ascii="Arial" w:hAnsi="Arial" w:cs="Arial"/>
          <w:sz w:val="22"/>
        </w:rPr>
      </w:pPr>
    </w:p>
    <w:p w14:paraId="621C32BE" w14:textId="77777777" w:rsidR="009A582C" w:rsidRDefault="009A582C" w:rsidP="008A3509">
      <w:pPr>
        <w:ind w:left="425"/>
        <w:jc w:val="both"/>
        <w:rPr>
          <w:rFonts w:ascii="Arial" w:hAnsi="Arial" w:cs="Arial"/>
          <w:b/>
          <w:sz w:val="22"/>
        </w:rPr>
      </w:pPr>
      <w:bookmarkStart w:id="0" w:name="_GoBack"/>
      <w:bookmarkEnd w:id="0"/>
    </w:p>
    <w:p w14:paraId="0EC4E9CC" w14:textId="02C53202" w:rsidR="004E0ABF" w:rsidRDefault="005B09CE" w:rsidP="008A3509">
      <w:pPr>
        <w:ind w:left="425"/>
        <w:jc w:val="both"/>
        <w:rPr>
          <w:rFonts w:ascii="Arial" w:hAnsi="Arial" w:cs="Arial"/>
          <w:color w:val="FF0000"/>
          <w:sz w:val="22"/>
        </w:rPr>
      </w:pPr>
      <w:r>
        <w:rPr>
          <w:rFonts w:ascii="Arial" w:hAnsi="Arial" w:cs="Arial"/>
          <w:b/>
          <w:sz w:val="22"/>
        </w:rPr>
        <w:lastRenderedPageBreak/>
        <w:t>Conflicting Applications</w:t>
      </w:r>
    </w:p>
    <w:p w14:paraId="3349F3A7" w14:textId="77777777" w:rsidR="004E0ABF" w:rsidRDefault="004E0ABF" w:rsidP="008A3509">
      <w:pPr>
        <w:ind w:left="425"/>
        <w:jc w:val="both"/>
        <w:rPr>
          <w:rFonts w:ascii="Arial" w:hAnsi="Arial" w:cs="Arial"/>
          <w:sz w:val="22"/>
        </w:rPr>
      </w:pPr>
    </w:p>
    <w:p w14:paraId="37151E84" w14:textId="7E3AF1EB" w:rsidR="004E0ABF" w:rsidRDefault="005B09CE" w:rsidP="008A3509">
      <w:pPr>
        <w:ind w:left="425"/>
        <w:jc w:val="both"/>
        <w:rPr>
          <w:rFonts w:ascii="Arial" w:hAnsi="Arial" w:cs="Arial"/>
          <w:sz w:val="22"/>
        </w:rPr>
      </w:pPr>
      <w:r>
        <w:rPr>
          <w:rFonts w:ascii="Arial" w:hAnsi="Arial" w:cs="Arial"/>
          <w:sz w:val="22"/>
        </w:rPr>
        <w:t>If</w:t>
      </w:r>
      <w:r w:rsidR="00DC5083">
        <w:rPr>
          <w:rFonts w:ascii="Arial" w:hAnsi="Arial" w:cs="Arial"/>
          <w:sz w:val="22"/>
        </w:rPr>
        <w:t xml:space="preserve"> the College</w:t>
      </w:r>
      <w:r>
        <w:rPr>
          <w:rFonts w:ascii="Arial" w:hAnsi="Arial" w:cs="Arial"/>
          <w:sz w:val="22"/>
        </w:rPr>
        <w:t xml:space="preserve"> receive</w:t>
      </w:r>
      <w:r w:rsidR="00DC5083">
        <w:rPr>
          <w:rFonts w:ascii="Arial" w:hAnsi="Arial" w:cs="Arial"/>
          <w:sz w:val="22"/>
        </w:rPr>
        <w:t>s</w:t>
      </w:r>
      <w:r>
        <w:rPr>
          <w:rFonts w:ascii="Arial" w:hAnsi="Arial" w:cs="Arial"/>
          <w:sz w:val="22"/>
        </w:rPr>
        <w:t xml:space="preserve"> more than one application for the same child (made by separated parents) and where the home address and/or the preferences do not match, neither application will be processed until such time that the parents can agree on both the address and the preferences. If no agreement can be made, parents are recommended to seek legal advice. If an agreement cannot be reached before the closing date, this may affect the chances of </w:t>
      </w:r>
      <w:r w:rsidR="00DC5083">
        <w:rPr>
          <w:rFonts w:ascii="Arial" w:hAnsi="Arial" w:cs="Arial"/>
          <w:sz w:val="22"/>
        </w:rPr>
        <w:t>a</w:t>
      </w:r>
      <w:r>
        <w:rPr>
          <w:rFonts w:ascii="Arial" w:hAnsi="Arial" w:cs="Arial"/>
          <w:sz w:val="22"/>
        </w:rPr>
        <w:t xml:space="preserve"> child being allocated a place at the College.</w:t>
      </w:r>
    </w:p>
    <w:p w14:paraId="4040876B" w14:textId="77777777" w:rsidR="004E0ABF" w:rsidRDefault="004E0ABF" w:rsidP="008A3509">
      <w:pPr>
        <w:ind w:left="425"/>
        <w:jc w:val="both"/>
        <w:rPr>
          <w:rFonts w:ascii="Arial" w:hAnsi="Arial" w:cs="Arial"/>
          <w:b/>
          <w:sz w:val="22"/>
        </w:rPr>
      </w:pPr>
    </w:p>
    <w:p w14:paraId="1C7503B7" w14:textId="7FEA27EC" w:rsidR="00E70350" w:rsidRDefault="00923920" w:rsidP="00C911BC">
      <w:pPr>
        <w:ind w:left="425"/>
        <w:jc w:val="both"/>
        <w:rPr>
          <w:rFonts w:ascii="Arial" w:hAnsi="Arial" w:cs="Arial"/>
          <w:b/>
          <w:sz w:val="22"/>
        </w:rPr>
      </w:pPr>
      <w:r>
        <w:rPr>
          <w:rFonts w:ascii="Arial" w:hAnsi="Arial" w:cs="Arial"/>
          <w:b/>
          <w:sz w:val="22"/>
        </w:rPr>
        <w:t xml:space="preserve">Year 6 into Year 7 </w:t>
      </w:r>
      <w:r w:rsidR="00E70350">
        <w:rPr>
          <w:rFonts w:ascii="Arial" w:hAnsi="Arial" w:cs="Arial"/>
          <w:b/>
          <w:sz w:val="22"/>
        </w:rPr>
        <w:t xml:space="preserve">Appeals </w:t>
      </w:r>
    </w:p>
    <w:p w14:paraId="684DA484" w14:textId="13D5E2BF" w:rsidR="00E70350" w:rsidRPr="00E70350" w:rsidRDefault="00E70350" w:rsidP="008A3509">
      <w:pPr>
        <w:ind w:left="425"/>
        <w:jc w:val="both"/>
        <w:rPr>
          <w:rFonts w:ascii="Arial" w:hAnsi="Arial" w:cs="Arial"/>
          <w:sz w:val="22"/>
        </w:rPr>
      </w:pPr>
    </w:p>
    <w:p w14:paraId="05AD43BC" w14:textId="06FBD6EC" w:rsidR="00E70350" w:rsidRPr="00923920" w:rsidRDefault="00E70350" w:rsidP="008A3509">
      <w:pPr>
        <w:ind w:left="425"/>
        <w:jc w:val="both"/>
        <w:rPr>
          <w:rFonts w:ascii="Arial" w:hAnsi="Arial" w:cs="Arial"/>
          <w:sz w:val="22"/>
        </w:rPr>
      </w:pPr>
      <w:r w:rsidRPr="00923920">
        <w:rPr>
          <w:rFonts w:ascii="Arial" w:hAnsi="Arial" w:cs="Arial"/>
          <w:sz w:val="22"/>
        </w:rPr>
        <w:t xml:space="preserve">If a </w:t>
      </w:r>
      <w:r w:rsidR="0042610B">
        <w:rPr>
          <w:rFonts w:ascii="Arial" w:hAnsi="Arial" w:cs="Arial"/>
          <w:sz w:val="22"/>
        </w:rPr>
        <w:t xml:space="preserve">parents or carer’s </w:t>
      </w:r>
      <w:r w:rsidRPr="00923920">
        <w:rPr>
          <w:rFonts w:ascii="Arial" w:hAnsi="Arial" w:cs="Arial"/>
          <w:sz w:val="22"/>
        </w:rPr>
        <w:t xml:space="preserve">application for a place at the </w:t>
      </w:r>
      <w:r w:rsidR="00DC5083">
        <w:rPr>
          <w:rFonts w:ascii="Arial" w:hAnsi="Arial" w:cs="Arial"/>
          <w:sz w:val="22"/>
        </w:rPr>
        <w:t>College</w:t>
      </w:r>
      <w:r w:rsidRPr="00923920">
        <w:rPr>
          <w:rFonts w:ascii="Arial" w:hAnsi="Arial" w:cs="Arial"/>
          <w:sz w:val="22"/>
        </w:rPr>
        <w:t xml:space="preserve"> is unsuccessful, they will be informed why admission was refused and have the right of appeal against the decision not to offer their child a place</w:t>
      </w:r>
      <w:r w:rsidR="00DC5083">
        <w:rPr>
          <w:rFonts w:ascii="Arial" w:hAnsi="Arial" w:cs="Arial"/>
          <w:sz w:val="22"/>
        </w:rPr>
        <w:t xml:space="preserve">.  </w:t>
      </w:r>
      <w:r w:rsidRPr="00923920">
        <w:rPr>
          <w:rFonts w:ascii="Arial" w:hAnsi="Arial" w:cs="Arial"/>
          <w:sz w:val="22"/>
        </w:rPr>
        <w:t xml:space="preserve"> </w:t>
      </w:r>
    </w:p>
    <w:p w14:paraId="14770DEF" w14:textId="77777777" w:rsidR="00923920" w:rsidRDefault="00923920" w:rsidP="008A3509">
      <w:pPr>
        <w:ind w:left="425"/>
        <w:jc w:val="both"/>
        <w:rPr>
          <w:rFonts w:ascii="Arial" w:hAnsi="Arial" w:cs="Arial"/>
          <w:sz w:val="22"/>
        </w:rPr>
      </w:pPr>
    </w:p>
    <w:p w14:paraId="642897EC" w14:textId="473DFCE7" w:rsidR="00E70350" w:rsidRPr="00923920" w:rsidRDefault="00E70350" w:rsidP="008A3509">
      <w:pPr>
        <w:ind w:left="425"/>
        <w:jc w:val="both"/>
        <w:rPr>
          <w:rFonts w:ascii="Arial" w:hAnsi="Arial" w:cs="Arial"/>
          <w:sz w:val="22"/>
        </w:rPr>
      </w:pPr>
      <w:r w:rsidRPr="00923920">
        <w:rPr>
          <w:rFonts w:ascii="Arial" w:hAnsi="Arial" w:cs="Arial"/>
          <w:sz w:val="22"/>
        </w:rPr>
        <w:t xml:space="preserve">For more information and to submit an appeal, parents/carers should visit the </w:t>
      </w:r>
      <w:hyperlink r:id="rId10" w:history="1">
        <w:r w:rsidRPr="00DC5083">
          <w:rPr>
            <w:rStyle w:val="Hyperlink"/>
            <w:rFonts w:ascii="Arial" w:hAnsi="Arial" w:cs="Arial"/>
            <w:sz w:val="22"/>
          </w:rPr>
          <w:t>School Admissions Appeals</w:t>
        </w:r>
      </w:hyperlink>
      <w:r w:rsidR="00DC5083">
        <w:rPr>
          <w:rFonts w:ascii="Arial" w:hAnsi="Arial" w:cs="Arial"/>
          <w:sz w:val="22"/>
        </w:rPr>
        <w:t xml:space="preserve"> pages on</w:t>
      </w:r>
      <w:r w:rsidR="005C2EB9">
        <w:rPr>
          <w:rFonts w:ascii="Arial" w:hAnsi="Arial" w:cs="Arial"/>
          <w:sz w:val="22"/>
        </w:rPr>
        <w:t xml:space="preserve"> the NN</w:t>
      </w:r>
      <w:r w:rsidRPr="00923920">
        <w:rPr>
          <w:rFonts w:ascii="Arial" w:hAnsi="Arial" w:cs="Arial"/>
          <w:sz w:val="22"/>
        </w:rPr>
        <w:t>C website.</w:t>
      </w:r>
    </w:p>
    <w:p w14:paraId="5C2E18EE" w14:textId="77777777" w:rsidR="00923920" w:rsidRDefault="00923920" w:rsidP="008A3509">
      <w:pPr>
        <w:ind w:left="425"/>
        <w:jc w:val="both"/>
        <w:rPr>
          <w:rFonts w:ascii="Arial" w:hAnsi="Arial" w:cs="Arial"/>
          <w:sz w:val="22"/>
        </w:rPr>
      </w:pPr>
    </w:p>
    <w:p w14:paraId="71DB2E22" w14:textId="2CD9DE2D" w:rsidR="00E70350" w:rsidRDefault="00E70350" w:rsidP="008A3509">
      <w:pPr>
        <w:ind w:left="425"/>
        <w:jc w:val="both"/>
        <w:rPr>
          <w:rFonts w:ascii="Arial" w:hAnsi="Arial" w:cs="Arial"/>
          <w:sz w:val="22"/>
        </w:rPr>
      </w:pPr>
      <w:r w:rsidRPr="00923920">
        <w:rPr>
          <w:rFonts w:ascii="Arial" w:hAnsi="Arial" w:cs="Arial"/>
          <w:sz w:val="22"/>
        </w:rPr>
        <w:t xml:space="preserve">If parents/carers wish to submit supporting evidence after lodging their appeal, it should be e-mailed to </w:t>
      </w:r>
      <w:hyperlink r:id="rId11" w:history="1">
        <w:r w:rsidR="00D614AB" w:rsidRPr="002B005C">
          <w:rPr>
            <w:rStyle w:val="Hyperlink"/>
            <w:rFonts w:ascii="Arial" w:hAnsi="Arial" w:cs="Arial"/>
            <w:sz w:val="22"/>
          </w:rPr>
          <w:t>appealsteam@northnorthamptonshire.gov.uk</w:t>
        </w:r>
      </w:hyperlink>
      <w:r w:rsidR="00923920">
        <w:rPr>
          <w:rFonts w:ascii="Arial" w:hAnsi="Arial" w:cs="Arial"/>
          <w:sz w:val="22"/>
        </w:rPr>
        <w:t xml:space="preserve"> </w:t>
      </w:r>
      <w:r w:rsidRPr="00923920">
        <w:rPr>
          <w:rFonts w:ascii="Arial" w:hAnsi="Arial" w:cs="Arial"/>
          <w:sz w:val="22"/>
        </w:rPr>
        <w:t xml:space="preserve"> within 10 working days of the submission of the appeal.</w:t>
      </w:r>
      <w:r w:rsidR="00923920">
        <w:rPr>
          <w:rFonts w:ascii="Arial" w:hAnsi="Arial" w:cs="Arial"/>
          <w:sz w:val="22"/>
        </w:rPr>
        <w:t xml:space="preserve">  </w:t>
      </w:r>
      <w:r w:rsidRPr="00923920">
        <w:rPr>
          <w:rFonts w:ascii="Arial" w:hAnsi="Arial" w:cs="Arial"/>
          <w:sz w:val="22"/>
        </w:rPr>
        <w:t xml:space="preserve">Appeals must be lodged in writing, giving the </w:t>
      </w:r>
      <w:r w:rsidR="00923920" w:rsidRPr="00923920">
        <w:rPr>
          <w:rFonts w:ascii="Arial" w:hAnsi="Arial" w:cs="Arial"/>
          <w:sz w:val="22"/>
        </w:rPr>
        <w:t>reasons for appeal, by</w:t>
      </w:r>
      <w:r w:rsidR="00923920">
        <w:rPr>
          <w:rFonts w:ascii="Arial" w:hAnsi="Arial" w:cs="Arial"/>
          <w:sz w:val="22"/>
        </w:rPr>
        <w:t xml:space="preserve"> </w:t>
      </w:r>
      <w:r w:rsidR="00923920" w:rsidRPr="00923920">
        <w:rPr>
          <w:rFonts w:ascii="Arial" w:hAnsi="Arial" w:cs="Arial"/>
          <w:sz w:val="22"/>
        </w:rPr>
        <w:t>no later than 5.00pm on 29 March 2021</w:t>
      </w:r>
      <w:r w:rsidRPr="00923920">
        <w:rPr>
          <w:rFonts w:ascii="Arial" w:hAnsi="Arial" w:cs="Arial"/>
          <w:sz w:val="22"/>
        </w:rPr>
        <w:t>. Appeals received after this date will still be heard, but there is no guarantee they will be heard before the end of the school year in which the application is made.</w:t>
      </w:r>
    </w:p>
    <w:p w14:paraId="153A4CD8" w14:textId="78A2B057" w:rsidR="00923920" w:rsidRDefault="00923920" w:rsidP="008A3509">
      <w:pPr>
        <w:ind w:left="425"/>
        <w:jc w:val="both"/>
        <w:rPr>
          <w:rFonts w:ascii="Arial" w:hAnsi="Arial" w:cs="Arial"/>
          <w:sz w:val="22"/>
        </w:rPr>
      </w:pPr>
    </w:p>
    <w:p w14:paraId="54BBA9C9" w14:textId="3ECD43A0" w:rsidR="008A3509" w:rsidRDefault="00A701AE" w:rsidP="008A3509">
      <w:pPr>
        <w:ind w:left="425"/>
        <w:jc w:val="both"/>
        <w:rPr>
          <w:rFonts w:ascii="Arial" w:hAnsi="Arial" w:cs="Arial"/>
          <w:sz w:val="22"/>
        </w:rPr>
      </w:pPr>
      <w:r>
        <w:rPr>
          <w:rFonts w:ascii="Arial" w:hAnsi="Arial" w:cs="Arial"/>
          <w:sz w:val="22"/>
        </w:rPr>
        <w:t>For i</w:t>
      </w:r>
      <w:r w:rsidR="00923920">
        <w:rPr>
          <w:rFonts w:ascii="Arial" w:hAnsi="Arial" w:cs="Arial"/>
          <w:sz w:val="22"/>
        </w:rPr>
        <w:t xml:space="preserve">n-year transfer appeals, there is </w:t>
      </w:r>
      <w:r w:rsidR="00923920" w:rsidRPr="00923920">
        <w:rPr>
          <w:rFonts w:ascii="Arial" w:hAnsi="Arial" w:cs="Arial"/>
          <w:sz w:val="22"/>
        </w:rPr>
        <w:t xml:space="preserve">no deadline for submitting </w:t>
      </w:r>
      <w:r w:rsidR="00923920">
        <w:rPr>
          <w:rFonts w:ascii="Arial" w:hAnsi="Arial" w:cs="Arial"/>
          <w:sz w:val="22"/>
        </w:rPr>
        <w:t xml:space="preserve">an </w:t>
      </w:r>
      <w:r w:rsidR="00923920" w:rsidRPr="00923920">
        <w:rPr>
          <w:rFonts w:ascii="Arial" w:hAnsi="Arial" w:cs="Arial"/>
          <w:sz w:val="22"/>
        </w:rPr>
        <w:t>appeal</w:t>
      </w:r>
      <w:r w:rsidR="00923920">
        <w:rPr>
          <w:rFonts w:ascii="Arial" w:hAnsi="Arial" w:cs="Arial"/>
          <w:sz w:val="22"/>
        </w:rPr>
        <w:t xml:space="preserve"> application.</w:t>
      </w:r>
    </w:p>
    <w:p w14:paraId="078AF202" w14:textId="77777777" w:rsidR="008A3509" w:rsidRDefault="008A3509" w:rsidP="008A3509">
      <w:pPr>
        <w:ind w:left="425"/>
        <w:jc w:val="both"/>
        <w:rPr>
          <w:rFonts w:ascii="Arial" w:hAnsi="Arial" w:cs="Arial"/>
          <w:sz w:val="22"/>
        </w:rPr>
      </w:pPr>
    </w:p>
    <w:p w14:paraId="0697E912" w14:textId="3E6D70BE" w:rsidR="004E0ABF" w:rsidRPr="008A3509" w:rsidRDefault="005B09CE" w:rsidP="008A3509">
      <w:pPr>
        <w:ind w:left="425"/>
        <w:jc w:val="both"/>
        <w:rPr>
          <w:rFonts w:ascii="Arial" w:hAnsi="Arial" w:cs="Arial"/>
          <w:sz w:val="22"/>
        </w:rPr>
      </w:pPr>
      <w:r>
        <w:rPr>
          <w:rFonts w:ascii="Arial" w:hAnsi="Arial" w:cs="Arial"/>
          <w:b/>
          <w:sz w:val="22"/>
        </w:rPr>
        <w:t xml:space="preserve">Co-ordinated Process </w:t>
      </w:r>
    </w:p>
    <w:p w14:paraId="0CD4F8D0" w14:textId="77777777" w:rsidR="004E0ABF" w:rsidRDefault="004E0ABF" w:rsidP="008A3509">
      <w:pPr>
        <w:ind w:left="425"/>
        <w:jc w:val="both"/>
        <w:rPr>
          <w:rFonts w:ascii="Arial" w:hAnsi="Arial" w:cs="Arial"/>
          <w:sz w:val="22"/>
        </w:rPr>
      </w:pPr>
    </w:p>
    <w:p w14:paraId="6159E98D" w14:textId="6CEBFC98" w:rsidR="004E0ABF" w:rsidRDefault="005B09CE" w:rsidP="008A3509">
      <w:pPr>
        <w:ind w:left="425"/>
        <w:jc w:val="both"/>
        <w:rPr>
          <w:rFonts w:ascii="Arial" w:hAnsi="Arial" w:cs="Arial"/>
          <w:sz w:val="22"/>
        </w:rPr>
      </w:pPr>
      <w:r>
        <w:rPr>
          <w:rFonts w:ascii="Arial" w:hAnsi="Arial" w:cs="Arial"/>
          <w:sz w:val="22"/>
        </w:rPr>
        <w:t>We adhere to the Northamptonshire</w:t>
      </w:r>
      <w:r w:rsidR="00A701AE">
        <w:rPr>
          <w:rFonts w:ascii="Arial" w:hAnsi="Arial" w:cs="Arial"/>
          <w:sz w:val="22"/>
        </w:rPr>
        <w:t xml:space="preserve"> Co-ordinated Admission process and</w:t>
      </w:r>
      <w:r>
        <w:rPr>
          <w:rFonts w:ascii="Arial" w:hAnsi="Arial" w:cs="Arial"/>
          <w:sz w:val="22"/>
        </w:rPr>
        <w:t xml:space="preserve"> we follow the admission timelines. </w:t>
      </w:r>
    </w:p>
    <w:p w14:paraId="69A96525" w14:textId="38B52310" w:rsidR="004E0ABF" w:rsidRPr="00322A86" w:rsidRDefault="004E0ABF">
      <w:pPr>
        <w:jc w:val="both"/>
        <w:rPr>
          <w:rFonts w:ascii="Arial" w:hAnsi="Arial" w:cs="Arial"/>
          <w:color w:val="C00000"/>
          <w:sz w:val="22"/>
        </w:rPr>
      </w:pPr>
    </w:p>
    <w:p w14:paraId="229A28A4" w14:textId="77777777" w:rsidR="004E0ABF" w:rsidRPr="00322A86" w:rsidRDefault="004E0ABF">
      <w:pPr>
        <w:rPr>
          <w:rFonts w:ascii="Arial" w:hAnsi="Arial" w:cs="Arial"/>
          <w:color w:val="C00000"/>
          <w:sz w:val="20"/>
          <w:szCs w:val="22"/>
        </w:rPr>
      </w:pPr>
    </w:p>
    <w:sectPr w:rsidR="004E0ABF" w:rsidRPr="00322A86" w:rsidSect="008A3509">
      <w:footerReference w:type="default" r:id="rId12"/>
      <w:pgSz w:w="12240" w:h="15840"/>
      <w:pgMar w:top="992" w:right="1041" w:bottom="1134"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7855" w14:textId="77777777" w:rsidR="004E0ABF" w:rsidRDefault="005B09CE">
      <w:r>
        <w:separator/>
      </w:r>
    </w:p>
  </w:endnote>
  <w:endnote w:type="continuationSeparator" w:id="0">
    <w:p w14:paraId="15AB27E9" w14:textId="77777777" w:rsidR="004E0ABF" w:rsidRDefault="005B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EE07" w14:textId="77777777" w:rsidR="004E0ABF" w:rsidRDefault="004E0ABF">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7A23" w14:textId="77777777" w:rsidR="004E0ABF" w:rsidRDefault="005B09CE">
      <w:r>
        <w:separator/>
      </w:r>
    </w:p>
  </w:footnote>
  <w:footnote w:type="continuationSeparator" w:id="0">
    <w:p w14:paraId="6CDFE6D7" w14:textId="77777777" w:rsidR="004E0ABF" w:rsidRDefault="005B0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E56"/>
    <w:multiLevelType w:val="hybridMultilevel"/>
    <w:tmpl w:val="535EA6C8"/>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EF3FC3"/>
    <w:multiLevelType w:val="hybridMultilevel"/>
    <w:tmpl w:val="53F2F06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7531E8C"/>
    <w:multiLevelType w:val="hybridMultilevel"/>
    <w:tmpl w:val="3F923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71D69"/>
    <w:multiLevelType w:val="hybridMultilevel"/>
    <w:tmpl w:val="09A0801C"/>
    <w:lvl w:ilvl="0" w:tplc="D37AAD5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B43F13"/>
    <w:multiLevelType w:val="hybridMultilevel"/>
    <w:tmpl w:val="D318E1EA"/>
    <w:lvl w:ilvl="0" w:tplc="BFD272C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FD357AC"/>
    <w:multiLevelType w:val="hybridMultilevel"/>
    <w:tmpl w:val="6EEA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8229F"/>
    <w:multiLevelType w:val="hybridMultilevel"/>
    <w:tmpl w:val="A6C6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21B"/>
    <w:multiLevelType w:val="hybridMultilevel"/>
    <w:tmpl w:val="1DD6F370"/>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E90C63"/>
    <w:multiLevelType w:val="hybridMultilevel"/>
    <w:tmpl w:val="B650AEA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1C55C6"/>
    <w:multiLevelType w:val="hybridMultilevel"/>
    <w:tmpl w:val="F118E5A8"/>
    <w:lvl w:ilvl="0" w:tplc="2D4E8BC8">
      <w:numFmt w:val="bullet"/>
      <w:lvlText w:val="-"/>
      <w:lvlJc w:val="left"/>
      <w:pPr>
        <w:ind w:left="845" w:hanging="360"/>
      </w:pPr>
      <w:rPr>
        <w:rFonts w:ascii="Arial" w:eastAsia="Times New Roman" w:hAnsi="Arial" w:cs="Aria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0" w15:restartNumberingAfterBreak="0">
    <w:nsid w:val="1A4F7C9B"/>
    <w:multiLevelType w:val="hybridMultilevel"/>
    <w:tmpl w:val="3D7A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B2214"/>
    <w:multiLevelType w:val="hybridMultilevel"/>
    <w:tmpl w:val="3838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E5B11"/>
    <w:multiLevelType w:val="hybridMultilevel"/>
    <w:tmpl w:val="EC9A5580"/>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D94644"/>
    <w:multiLevelType w:val="hybridMultilevel"/>
    <w:tmpl w:val="B83A18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207BBE"/>
    <w:multiLevelType w:val="hybridMultilevel"/>
    <w:tmpl w:val="DDA0C842"/>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7621231"/>
    <w:multiLevelType w:val="hybridMultilevel"/>
    <w:tmpl w:val="4308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9500A"/>
    <w:multiLevelType w:val="hybridMultilevel"/>
    <w:tmpl w:val="A25C172C"/>
    <w:lvl w:ilvl="0" w:tplc="5470E8C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B3AB9"/>
    <w:multiLevelType w:val="hybridMultilevel"/>
    <w:tmpl w:val="CD2C8DD8"/>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3292516F"/>
    <w:multiLevelType w:val="hybridMultilevel"/>
    <w:tmpl w:val="B4D62350"/>
    <w:lvl w:ilvl="0" w:tplc="63426154">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4F023B3"/>
    <w:multiLevelType w:val="hybridMultilevel"/>
    <w:tmpl w:val="DA5CB544"/>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EE23759"/>
    <w:multiLevelType w:val="hybridMultilevel"/>
    <w:tmpl w:val="0E76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C018E"/>
    <w:multiLevelType w:val="hybridMultilevel"/>
    <w:tmpl w:val="D6C0431E"/>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8290518"/>
    <w:multiLevelType w:val="hybridMultilevel"/>
    <w:tmpl w:val="524A61B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4A60107D"/>
    <w:multiLevelType w:val="hybridMultilevel"/>
    <w:tmpl w:val="771840B2"/>
    <w:lvl w:ilvl="0" w:tplc="4206364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215D5F"/>
    <w:multiLevelType w:val="hybridMultilevel"/>
    <w:tmpl w:val="1B5AA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C343CB"/>
    <w:multiLevelType w:val="hybridMultilevel"/>
    <w:tmpl w:val="FB70BFEE"/>
    <w:lvl w:ilvl="0" w:tplc="9184EF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FCB676B"/>
    <w:multiLevelType w:val="hybridMultilevel"/>
    <w:tmpl w:val="8D9AF224"/>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355" w:hanging="360"/>
      </w:pPr>
      <w:rPr>
        <w:rFonts w:ascii="Wingdings" w:hAnsi="Wingdings" w:hint="default"/>
      </w:rPr>
    </w:lvl>
    <w:lvl w:ilvl="3" w:tplc="08090001">
      <w:start w:val="1"/>
      <w:numFmt w:val="bullet"/>
      <w:lvlText w:val=""/>
      <w:lvlJc w:val="left"/>
      <w:pPr>
        <w:ind w:left="3075" w:hanging="360"/>
      </w:pPr>
      <w:rPr>
        <w:rFonts w:ascii="Symbol" w:hAnsi="Symbol" w:hint="default"/>
      </w:rPr>
    </w:lvl>
    <w:lvl w:ilvl="4" w:tplc="08090003">
      <w:start w:val="1"/>
      <w:numFmt w:val="bullet"/>
      <w:lvlText w:val="o"/>
      <w:lvlJc w:val="left"/>
      <w:pPr>
        <w:ind w:left="3795" w:hanging="360"/>
      </w:pPr>
      <w:rPr>
        <w:rFonts w:ascii="Courier New" w:hAnsi="Courier New" w:cs="Courier New" w:hint="default"/>
      </w:rPr>
    </w:lvl>
    <w:lvl w:ilvl="5" w:tplc="08090005">
      <w:start w:val="1"/>
      <w:numFmt w:val="bullet"/>
      <w:lvlText w:val=""/>
      <w:lvlJc w:val="left"/>
      <w:pPr>
        <w:ind w:left="4515" w:hanging="360"/>
      </w:pPr>
      <w:rPr>
        <w:rFonts w:ascii="Wingdings" w:hAnsi="Wingdings" w:hint="default"/>
      </w:rPr>
    </w:lvl>
    <w:lvl w:ilvl="6" w:tplc="08090001">
      <w:start w:val="1"/>
      <w:numFmt w:val="bullet"/>
      <w:lvlText w:val=""/>
      <w:lvlJc w:val="left"/>
      <w:pPr>
        <w:ind w:left="5235" w:hanging="360"/>
      </w:pPr>
      <w:rPr>
        <w:rFonts w:ascii="Symbol" w:hAnsi="Symbol" w:hint="default"/>
      </w:rPr>
    </w:lvl>
    <w:lvl w:ilvl="7" w:tplc="08090003">
      <w:start w:val="1"/>
      <w:numFmt w:val="bullet"/>
      <w:lvlText w:val="o"/>
      <w:lvlJc w:val="left"/>
      <w:pPr>
        <w:ind w:left="5955" w:hanging="360"/>
      </w:pPr>
      <w:rPr>
        <w:rFonts w:ascii="Courier New" w:hAnsi="Courier New" w:cs="Courier New" w:hint="default"/>
      </w:rPr>
    </w:lvl>
    <w:lvl w:ilvl="8" w:tplc="08090005">
      <w:start w:val="1"/>
      <w:numFmt w:val="bullet"/>
      <w:lvlText w:val=""/>
      <w:lvlJc w:val="left"/>
      <w:pPr>
        <w:ind w:left="6675" w:hanging="360"/>
      </w:pPr>
      <w:rPr>
        <w:rFonts w:ascii="Wingdings" w:hAnsi="Wingdings" w:hint="default"/>
      </w:rPr>
    </w:lvl>
  </w:abstractNum>
  <w:abstractNum w:abstractNumId="27" w15:restartNumberingAfterBreak="0">
    <w:nsid w:val="56F82205"/>
    <w:multiLevelType w:val="hybridMultilevel"/>
    <w:tmpl w:val="84A41342"/>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DB56F6"/>
    <w:multiLevelType w:val="multilevel"/>
    <w:tmpl w:val="2910A09C"/>
    <w:lvl w:ilvl="0">
      <w:start w:val="1"/>
      <w:numFmt w:val="decimal"/>
      <w:pStyle w:val="Heading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D763FDE"/>
    <w:multiLevelType w:val="hybridMultilevel"/>
    <w:tmpl w:val="ABBCD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854CAA"/>
    <w:multiLevelType w:val="hybridMultilevel"/>
    <w:tmpl w:val="AC20B51A"/>
    <w:lvl w:ilvl="0" w:tplc="9CF875B2">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FC43623"/>
    <w:multiLevelType w:val="hybridMultilevel"/>
    <w:tmpl w:val="CC7C511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615B2A83"/>
    <w:multiLevelType w:val="hybridMultilevel"/>
    <w:tmpl w:val="668C9970"/>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69E798E"/>
    <w:multiLevelType w:val="hybridMultilevel"/>
    <w:tmpl w:val="56987CBE"/>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8E03564"/>
    <w:multiLevelType w:val="hybridMultilevel"/>
    <w:tmpl w:val="DE9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4507E"/>
    <w:multiLevelType w:val="hybridMultilevel"/>
    <w:tmpl w:val="3AFC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21C4E"/>
    <w:multiLevelType w:val="hybridMultilevel"/>
    <w:tmpl w:val="24EA9AC6"/>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4426749"/>
    <w:multiLevelType w:val="hybridMultilevel"/>
    <w:tmpl w:val="D3F4D286"/>
    <w:lvl w:ilvl="0" w:tplc="C6902B5A">
      <w:start w:val="1"/>
      <w:numFmt w:val="lowerLetter"/>
      <w:lvlText w:val="(%1)"/>
      <w:lvlJc w:val="left"/>
      <w:pPr>
        <w:tabs>
          <w:tab w:val="num" w:pos="1080"/>
        </w:tabs>
        <w:ind w:left="1080" w:hanging="720"/>
      </w:pPr>
      <w:rPr>
        <w:rFonts w:cs="Times New Roman" w:hint="default"/>
      </w:rPr>
    </w:lvl>
    <w:lvl w:ilvl="1" w:tplc="F3DCCC0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7FC53D4"/>
    <w:multiLevelType w:val="hybridMultilevel"/>
    <w:tmpl w:val="417E0ED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78674C26"/>
    <w:multiLevelType w:val="hybridMultilevel"/>
    <w:tmpl w:val="1A5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E239E"/>
    <w:multiLevelType w:val="hybridMultilevel"/>
    <w:tmpl w:val="2E12D110"/>
    <w:lvl w:ilvl="0" w:tplc="A4EC91BE">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F6A472F"/>
    <w:multiLevelType w:val="hybridMultilevel"/>
    <w:tmpl w:val="2168E368"/>
    <w:lvl w:ilvl="0" w:tplc="CC9400E0">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8"/>
  </w:num>
  <w:num w:numId="3">
    <w:abstractNumId w:val="1"/>
  </w:num>
  <w:num w:numId="4">
    <w:abstractNumId w:val="31"/>
  </w:num>
  <w:num w:numId="5">
    <w:abstractNumId w:val="17"/>
  </w:num>
  <w:num w:numId="6">
    <w:abstractNumId w:val="37"/>
  </w:num>
  <w:num w:numId="7">
    <w:abstractNumId w:val="13"/>
  </w:num>
  <w:num w:numId="8">
    <w:abstractNumId w:val="4"/>
  </w:num>
  <w:num w:numId="9">
    <w:abstractNumId w:val="23"/>
  </w:num>
  <w:num w:numId="10">
    <w:abstractNumId w:val="27"/>
  </w:num>
  <w:num w:numId="11">
    <w:abstractNumId w:val="40"/>
  </w:num>
  <w:num w:numId="12">
    <w:abstractNumId w:val="21"/>
  </w:num>
  <w:num w:numId="13">
    <w:abstractNumId w:val="7"/>
  </w:num>
  <w:num w:numId="14">
    <w:abstractNumId w:val="33"/>
  </w:num>
  <w:num w:numId="15">
    <w:abstractNumId w:val="0"/>
  </w:num>
  <w:num w:numId="16">
    <w:abstractNumId w:val="32"/>
  </w:num>
  <w:num w:numId="17">
    <w:abstractNumId w:val="12"/>
  </w:num>
  <w:num w:numId="18">
    <w:abstractNumId w:val="36"/>
  </w:num>
  <w:num w:numId="19">
    <w:abstractNumId w:val="14"/>
  </w:num>
  <w:num w:numId="20">
    <w:abstractNumId w:val="19"/>
  </w:num>
  <w:num w:numId="21">
    <w:abstractNumId w:val="18"/>
  </w:num>
  <w:num w:numId="22">
    <w:abstractNumId w:val="41"/>
  </w:num>
  <w:num w:numId="23">
    <w:abstractNumId w:val="30"/>
  </w:num>
  <w:num w:numId="24">
    <w:abstractNumId w:val="3"/>
  </w:num>
  <w:num w:numId="25">
    <w:abstractNumId w:val="16"/>
  </w:num>
  <w:num w:numId="26">
    <w:abstractNumId w:val="25"/>
  </w:num>
  <w:num w:numId="27">
    <w:abstractNumId w:val="8"/>
  </w:num>
  <w:num w:numId="28">
    <w:abstractNumId w:val="5"/>
  </w:num>
  <w:num w:numId="29">
    <w:abstractNumId w:val="39"/>
  </w:num>
  <w:num w:numId="30">
    <w:abstractNumId w:val="15"/>
  </w:num>
  <w:num w:numId="31">
    <w:abstractNumId w:val="20"/>
  </w:num>
  <w:num w:numId="32">
    <w:abstractNumId w:val="10"/>
  </w:num>
  <w:num w:numId="33">
    <w:abstractNumId w:val="6"/>
  </w:num>
  <w:num w:numId="34">
    <w:abstractNumId w:val="11"/>
  </w:num>
  <w:num w:numId="35">
    <w:abstractNumId w:val="35"/>
  </w:num>
  <w:num w:numId="36">
    <w:abstractNumId w:val="24"/>
  </w:num>
  <w:num w:numId="37">
    <w:abstractNumId w:val="34"/>
  </w:num>
  <w:num w:numId="38">
    <w:abstractNumId w:val="2"/>
  </w:num>
  <w:num w:numId="39">
    <w:abstractNumId w:val="26"/>
  </w:num>
  <w:num w:numId="40">
    <w:abstractNumId w:val="22"/>
  </w:num>
  <w:num w:numId="41">
    <w:abstractNumId w:val="9"/>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BF"/>
    <w:rsid w:val="00091031"/>
    <w:rsid w:val="00322A86"/>
    <w:rsid w:val="0042610B"/>
    <w:rsid w:val="004E0ABF"/>
    <w:rsid w:val="00562072"/>
    <w:rsid w:val="005B09CE"/>
    <w:rsid w:val="005C2EB9"/>
    <w:rsid w:val="005F4C98"/>
    <w:rsid w:val="006065F2"/>
    <w:rsid w:val="006670C9"/>
    <w:rsid w:val="006E79A8"/>
    <w:rsid w:val="008A3509"/>
    <w:rsid w:val="00923920"/>
    <w:rsid w:val="00964EDB"/>
    <w:rsid w:val="009A582C"/>
    <w:rsid w:val="00A701AE"/>
    <w:rsid w:val="00AC20B6"/>
    <w:rsid w:val="00C477DB"/>
    <w:rsid w:val="00C911BC"/>
    <w:rsid w:val="00C947E9"/>
    <w:rsid w:val="00D614AB"/>
    <w:rsid w:val="00DA0802"/>
    <w:rsid w:val="00DC5083"/>
    <w:rsid w:val="00DF5CA0"/>
    <w:rsid w:val="00E07776"/>
    <w:rsid w:val="00E70350"/>
    <w:rsid w:val="00F33FC2"/>
    <w:rsid w:val="00FB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ED7B27E"/>
  <w15:docId w15:val="{C19BB8E0-39F7-4560-AB56-EAC4F286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numPr>
        <w:numId w:val="1"/>
      </w:numPr>
      <w:outlineLvl w:val="1"/>
    </w:pPr>
    <w:rPr>
      <w:rFonts w:ascii="Arial" w:hAnsi="Arial" w:cs="Arial"/>
      <w:u w:val="single"/>
    </w:rPr>
  </w:style>
  <w:style w:type="paragraph" w:styleId="Heading3">
    <w:name w:val="heading 3"/>
    <w:basedOn w:val="Normal"/>
    <w:next w:val="Normal"/>
    <w:link w:val="Heading3Char"/>
    <w:semiHidden/>
    <w:unhideWhenUsed/>
    <w:qFormat/>
    <w:locked/>
    <w:rsid w:val="00E703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lang w:val="en-GB" w:eastAsia="en-GB"/>
    </w:rPr>
  </w:style>
  <w:style w:type="paragraph" w:styleId="Heading7">
    <w:name w:val="heading 7"/>
    <w:basedOn w:val="Normal"/>
    <w:next w:val="Normal"/>
    <w:link w:val="Heading7Char"/>
    <w:semiHidden/>
    <w:unhideWhenUsed/>
    <w:qFormat/>
    <w:locke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9"/>
    <w:semiHidden/>
    <w:locked/>
    <w:rPr>
      <w:rFonts w:ascii="Calibri" w:hAnsi="Calibri"/>
      <w:b/>
      <w:sz w:val="28"/>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paragraph" w:styleId="Title">
    <w:name w:val="Title"/>
    <w:basedOn w:val="Normal"/>
    <w:link w:val="TitleChar"/>
    <w:uiPriority w:val="99"/>
    <w:qFormat/>
    <w:pPr>
      <w:jc w:val="center"/>
    </w:pPr>
    <w:rPr>
      <w:rFonts w:ascii="Arial" w:hAnsi="Arial" w:cs="Arial"/>
      <w:b/>
      <w:bCs/>
      <w:sz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99"/>
    <w:qFormat/>
    <w:pPr>
      <w:jc w:val="center"/>
    </w:pPr>
    <w:rPr>
      <w:rFonts w:ascii="Arial" w:hAnsi="Arial" w:cs="Arial"/>
      <w:b/>
      <w:bCs/>
      <w:sz w:val="36"/>
      <w:u w:val="single"/>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en-US"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earne">
    <w:name w:val="shearne"/>
    <w:uiPriority w:val="99"/>
    <w:semiHidden/>
    <w:rPr>
      <w:rFonts w:ascii="Arial" w:hAnsi="Arial"/>
      <w:color w:val="auto"/>
      <w:sz w:val="20"/>
    </w:rPr>
  </w:style>
  <w:style w:type="paragraph" w:customStyle="1" w:styleId="Char">
    <w:name w:val="Char"/>
    <w:basedOn w:val="Normal"/>
    <w:uiPriority w:val="99"/>
    <w:pPr>
      <w:keepLines/>
      <w:widowControl w:val="0"/>
      <w:overflowPunct w:val="0"/>
      <w:autoSpaceDE w:val="0"/>
      <w:autoSpaceDN w:val="0"/>
      <w:adjustRightInd w:val="0"/>
      <w:spacing w:after="160" w:line="240" w:lineRule="exact"/>
      <w:ind w:left="2977"/>
    </w:pPr>
    <w:rPr>
      <w:rFonts w:ascii="Tahoma" w:hAnsi="Tahoma"/>
      <w:sz w:val="20"/>
      <w:szCs w:val="20"/>
    </w:rPr>
  </w:style>
  <w:style w:type="paragraph" w:styleId="ListParagraph">
    <w:name w:val="List Paragraph"/>
    <w:basedOn w:val="Normal"/>
    <w:uiPriority w:val="34"/>
    <w:qFormat/>
    <w:pPr>
      <w:ind w:left="7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0"/>
      <w:szCs w:val="0"/>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val="en-US" w:eastAsia="en-US"/>
    </w:rPr>
  </w:style>
  <w:style w:type="paragraph" w:styleId="BodyText">
    <w:name w:val="Body Text"/>
    <w:basedOn w:val="Normal"/>
    <w:link w:val="BodyTextChar"/>
    <w:uiPriority w:val="99"/>
    <w:pPr>
      <w:tabs>
        <w:tab w:val="left" w:pos="720"/>
      </w:tabs>
      <w:ind w:left="1440" w:hanging="1440"/>
    </w:pPr>
    <w:rPr>
      <w:bCs/>
      <w:szCs w:val="20"/>
      <w:lang w:val="en-GB"/>
    </w:rPr>
  </w:style>
  <w:style w:type="character" w:customStyle="1" w:styleId="BodyTextChar">
    <w:name w:val="Body Text Char"/>
    <w:basedOn w:val="DefaultParagraphFont"/>
    <w:link w:val="BodyText"/>
    <w:uiPriority w:val="99"/>
    <w:locked/>
    <w:rPr>
      <w:rFonts w:cs="Times New Roman"/>
      <w:bCs/>
      <w:sz w:val="24"/>
      <w:lang w:eastAsia="en-US"/>
    </w:rPr>
  </w:style>
  <w:style w:type="paragraph" w:styleId="BodyTextIndent">
    <w:name w:val="Body Text Indent"/>
    <w:basedOn w:val="Normal"/>
    <w:link w:val="BodyTextIndentChar"/>
    <w:autoRedefine/>
    <w:uiPriority w:val="99"/>
    <w:pPr>
      <w:ind w:left="1440" w:hanging="720"/>
    </w:pPr>
    <w:rPr>
      <w:rFonts w:cs="Arial"/>
      <w:bCs/>
      <w:sz w:val="20"/>
      <w:szCs w:val="20"/>
    </w:rPr>
  </w:style>
  <w:style w:type="character" w:customStyle="1" w:styleId="BodyTextIndentChar">
    <w:name w:val="Body Text Indent Char"/>
    <w:basedOn w:val="DefaultParagraphFont"/>
    <w:link w:val="BodyTextIndent"/>
    <w:uiPriority w:val="99"/>
    <w:locked/>
    <w:rPr>
      <w:rFonts w:cs="Arial"/>
      <w:bCs/>
      <w:snapToGrid w:val="0"/>
      <w:lang w:val="en-US" w:eastAsia="en-US"/>
    </w:rPr>
  </w:style>
  <w:style w:type="paragraph" w:styleId="BodyTextIndent3">
    <w:name w:val="Body Text Indent 3"/>
    <w:basedOn w:val="Normal"/>
    <w:link w:val="BodyTextIndent3Char"/>
    <w:autoRedefine/>
    <w:uiPriority w:val="99"/>
    <w:pPr>
      <w:tabs>
        <w:tab w:val="left" w:pos="1418"/>
        <w:tab w:val="left" w:pos="2160"/>
        <w:tab w:val="left" w:pos="2880"/>
      </w:tabs>
      <w:ind w:left="720"/>
    </w:pPr>
    <w:rPr>
      <w:bCs/>
      <w:sz w:val="20"/>
      <w:szCs w:val="20"/>
      <w:lang w:val="en-GB"/>
    </w:rPr>
  </w:style>
  <w:style w:type="character" w:customStyle="1" w:styleId="BodyTextIndent3Char">
    <w:name w:val="Body Text Indent 3 Char"/>
    <w:basedOn w:val="DefaultParagraphFont"/>
    <w:link w:val="BodyTextIndent3"/>
    <w:uiPriority w:val="99"/>
    <w:locked/>
    <w:rPr>
      <w:rFonts w:cs="Times New Roman"/>
      <w:bCs/>
      <w:lang w:eastAsia="en-US"/>
    </w:rPr>
  </w:style>
  <w:style w:type="paragraph" w:styleId="BodyTextIndent2">
    <w:name w:val="Body Text Indent 2"/>
    <w:basedOn w:val="Normal"/>
    <w:link w:val="BodyTextIndent2Char"/>
    <w:uiPriority w:val="99"/>
    <w:pPr>
      <w:widowControl w:val="0"/>
      <w:tabs>
        <w:tab w:val="left" w:pos="720"/>
        <w:tab w:val="left" w:pos="1440"/>
        <w:tab w:val="left" w:pos="2160"/>
      </w:tabs>
      <w:ind w:left="1440" w:hanging="1440"/>
      <w:jc w:val="both"/>
    </w:pPr>
    <w:rPr>
      <w:bCs/>
      <w:sz w:val="20"/>
      <w:szCs w:val="20"/>
      <w:lang w:val="en-GB"/>
    </w:rPr>
  </w:style>
  <w:style w:type="character" w:customStyle="1" w:styleId="BodyTextIndent2Char">
    <w:name w:val="Body Text Indent 2 Char"/>
    <w:basedOn w:val="DefaultParagraphFont"/>
    <w:link w:val="BodyTextIndent2"/>
    <w:uiPriority w:val="99"/>
    <w:locked/>
    <w:rPr>
      <w:rFonts w:cs="Times New Roman"/>
      <w:bCs/>
      <w:lang w:eastAsia="en-US"/>
    </w:rPr>
  </w:style>
  <w:style w:type="paragraph" w:styleId="BlockText">
    <w:name w:val="Block Text"/>
    <w:basedOn w:val="Normal"/>
    <w:uiPriority w:val="99"/>
    <w:pPr>
      <w:tabs>
        <w:tab w:val="left" w:pos="1440"/>
        <w:tab w:val="left" w:pos="2160"/>
      </w:tabs>
      <w:ind w:left="1418" w:right="29"/>
    </w:pPr>
    <w:rPr>
      <w:bCs/>
      <w:szCs w:val="20"/>
      <w:lang w:val="en-GB"/>
    </w:rPr>
  </w:style>
  <w:style w:type="character" w:styleId="Hyperlink">
    <w:name w:val="Hyperlink"/>
    <w:basedOn w:val="DefaultParagraphFont"/>
    <w:rPr>
      <w:color w:val="0000FF"/>
      <w:u w:val="singl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NoSpacing">
    <w:name w:val="No Spacing"/>
    <w:uiPriority w:val="1"/>
    <w:qFormat/>
    <w:rPr>
      <w:sz w:val="24"/>
      <w:szCs w:val="24"/>
      <w:lang w:val="en-US"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243F60" w:themeColor="accent1" w:themeShade="7F"/>
      <w:sz w:val="24"/>
      <w:szCs w:val="24"/>
      <w:lang w:val="en-US" w:eastAsia="en-US"/>
    </w:rPr>
  </w:style>
  <w:style w:type="paragraph" w:styleId="NormalWeb">
    <w:name w:val="Normal (Web)"/>
    <w:basedOn w:val="Normal"/>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322A86"/>
    <w:rPr>
      <w:sz w:val="16"/>
      <w:szCs w:val="16"/>
    </w:rPr>
  </w:style>
  <w:style w:type="paragraph" w:styleId="CommentText">
    <w:name w:val="annotation text"/>
    <w:basedOn w:val="Normal"/>
    <w:link w:val="CommentTextChar"/>
    <w:uiPriority w:val="99"/>
    <w:semiHidden/>
    <w:unhideWhenUsed/>
    <w:rsid w:val="00322A86"/>
    <w:rPr>
      <w:sz w:val="20"/>
      <w:szCs w:val="20"/>
    </w:rPr>
  </w:style>
  <w:style w:type="character" w:customStyle="1" w:styleId="CommentTextChar">
    <w:name w:val="Comment Text Char"/>
    <w:basedOn w:val="DefaultParagraphFont"/>
    <w:link w:val="CommentText"/>
    <w:uiPriority w:val="99"/>
    <w:semiHidden/>
    <w:rsid w:val="00322A8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22A86"/>
    <w:rPr>
      <w:b/>
      <w:bCs/>
    </w:rPr>
  </w:style>
  <w:style w:type="character" w:customStyle="1" w:styleId="CommentSubjectChar">
    <w:name w:val="Comment Subject Char"/>
    <w:basedOn w:val="CommentTextChar"/>
    <w:link w:val="CommentSubject"/>
    <w:uiPriority w:val="99"/>
    <w:semiHidden/>
    <w:rsid w:val="00322A86"/>
    <w:rPr>
      <w:b/>
      <w:bCs/>
      <w:sz w:val="20"/>
      <w:szCs w:val="20"/>
      <w:lang w:val="en-US" w:eastAsia="en-US"/>
    </w:rPr>
  </w:style>
  <w:style w:type="character" w:customStyle="1" w:styleId="Heading3Char">
    <w:name w:val="Heading 3 Char"/>
    <w:basedOn w:val="DefaultParagraphFont"/>
    <w:link w:val="Heading3"/>
    <w:semiHidden/>
    <w:rsid w:val="00E70350"/>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959">
      <w:bodyDiv w:val="1"/>
      <w:marLeft w:val="0"/>
      <w:marRight w:val="0"/>
      <w:marTop w:val="0"/>
      <w:marBottom w:val="0"/>
      <w:divBdr>
        <w:top w:val="none" w:sz="0" w:space="0" w:color="auto"/>
        <w:left w:val="none" w:sz="0" w:space="0" w:color="auto"/>
        <w:bottom w:val="none" w:sz="0" w:space="0" w:color="auto"/>
        <w:right w:val="none" w:sz="0" w:space="0" w:color="auto"/>
      </w:divBdr>
    </w:div>
    <w:div w:id="644089666">
      <w:bodyDiv w:val="1"/>
      <w:marLeft w:val="0"/>
      <w:marRight w:val="0"/>
      <w:marTop w:val="0"/>
      <w:marBottom w:val="0"/>
      <w:divBdr>
        <w:top w:val="none" w:sz="0" w:space="0" w:color="auto"/>
        <w:left w:val="none" w:sz="0" w:space="0" w:color="auto"/>
        <w:bottom w:val="none" w:sz="0" w:space="0" w:color="auto"/>
        <w:right w:val="none" w:sz="0" w:space="0" w:color="auto"/>
      </w:divBdr>
    </w:div>
    <w:div w:id="1016687654">
      <w:bodyDiv w:val="1"/>
      <w:marLeft w:val="0"/>
      <w:marRight w:val="0"/>
      <w:marTop w:val="0"/>
      <w:marBottom w:val="0"/>
      <w:divBdr>
        <w:top w:val="none" w:sz="0" w:space="0" w:color="auto"/>
        <w:left w:val="none" w:sz="0" w:space="0" w:color="auto"/>
        <w:bottom w:val="none" w:sz="0" w:space="0" w:color="auto"/>
        <w:right w:val="none" w:sz="0" w:space="0" w:color="auto"/>
      </w:divBdr>
    </w:div>
    <w:div w:id="1511095588">
      <w:bodyDiv w:val="1"/>
      <w:marLeft w:val="0"/>
      <w:marRight w:val="0"/>
      <w:marTop w:val="0"/>
      <w:marBottom w:val="0"/>
      <w:divBdr>
        <w:top w:val="none" w:sz="0" w:space="0" w:color="auto"/>
        <w:left w:val="none" w:sz="0" w:space="0" w:color="auto"/>
        <w:bottom w:val="none" w:sz="0" w:space="0" w:color="auto"/>
        <w:right w:val="none" w:sz="0" w:space="0" w:color="auto"/>
      </w:divBdr>
    </w:div>
    <w:div w:id="191766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kett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team@northnorthamptonshire.gov.uk" TargetMode="External"/><Relationship Id="rId5" Type="http://schemas.openxmlformats.org/officeDocument/2006/relationships/footnotes" Target="footnotes.xml"/><Relationship Id="rId10" Type="http://schemas.openxmlformats.org/officeDocument/2006/relationships/hyperlink" Target="https://www.northamptonshire.gov.uk/councilservices/children-families-education/schools-and-education/school-admissions/school-appeals/Pages/default.aspx" TargetMode="External"/><Relationship Id="rId4" Type="http://schemas.openxmlformats.org/officeDocument/2006/relationships/webSettings" Target="webSettings.xml"/><Relationship Id="rId9" Type="http://schemas.openxmlformats.org/officeDocument/2006/relationships/hyperlink" Target="http://www.northamptonshire.co.uk/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2120</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LATIMER COMMUNITY ARTS COLLEGE</vt:lpstr>
    </vt:vector>
  </TitlesOfParts>
  <Company>RM plc</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LATIMER COMMUNITY ARTS COLLEGE</dc:title>
  <dc:creator>JPankhania</dc:creator>
  <cp:lastModifiedBy>Hearne, Siobhan</cp:lastModifiedBy>
  <cp:revision>20</cp:revision>
  <cp:lastPrinted>2021-01-23T11:07:00Z</cp:lastPrinted>
  <dcterms:created xsi:type="dcterms:W3CDTF">2021-02-21T20:10:00Z</dcterms:created>
  <dcterms:modified xsi:type="dcterms:W3CDTF">2021-04-25T10:10:00Z</dcterms:modified>
</cp:coreProperties>
</file>