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6EE6E42F" w:rsidR="006D5E0B" w:rsidRPr="00151466" w:rsidRDefault="00124E14" w:rsidP="0010096E">
      <w:pPr>
        <w:pStyle w:val="EPMPolicyTitle"/>
        <w:spacing w:after="240" w:line="880" w:lineRule="exact"/>
        <w:contextualSpacing w:val="0"/>
        <w:rPr>
          <w:sz w:val="36"/>
          <w:szCs w:val="36"/>
        </w:rPr>
      </w:pPr>
      <w:r>
        <w:rPr>
          <w:lang w:eastAsia="en-GB"/>
        </w:rPr>
        <w:drawing>
          <wp:anchor distT="0" distB="0" distL="114300" distR="114300" simplePos="0" relativeHeight="251668482" behindDoc="1" locked="0" layoutInCell="1" allowOverlap="1" wp14:anchorId="28DDE1B2" wp14:editId="35349DF7">
            <wp:simplePos x="0" y="0"/>
            <wp:positionH relativeFrom="margin">
              <wp:posOffset>5303520</wp:posOffset>
            </wp:positionH>
            <wp:positionV relativeFrom="paragraph">
              <wp:posOffset>-1645920</wp:posOffset>
            </wp:positionV>
            <wp:extent cx="1038225" cy="971550"/>
            <wp:effectExtent l="0" t="0" r="9525" b="0"/>
            <wp:wrapNone/>
            <wp:docPr id="30" name="Picture 1" descr="latimerarts-logo_final_square-JPG"/>
            <wp:cNvGraphicFramePr/>
            <a:graphic xmlns:a="http://schemas.openxmlformats.org/drawingml/2006/main">
              <a:graphicData uri="http://schemas.openxmlformats.org/drawingml/2006/picture">
                <pic:pic xmlns:pic="http://schemas.openxmlformats.org/drawingml/2006/picture">
                  <pic:nvPicPr>
                    <pic:cNvPr id="30" name="Picture 1" descr="latimerarts-logo_final_square-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59C" w:rsidRPr="00AD7136">
        <mc:AlternateContent>
          <mc:Choice Requires="wps">
            <w:drawing>
              <wp:anchor distT="0" distB="0" distL="114300" distR="114300" simplePos="0" relativeHeight="251660290" behindDoc="0" locked="0" layoutInCell="1" allowOverlap="1" wp14:anchorId="2A0B7EC9" wp14:editId="134B116A">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124E14">
      <w:pPr>
        <w:pStyle w:val="EPMTextstyle"/>
        <w:jc w:val="both"/>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124E14">
      <w:pPr>
        <w:pStyle w:val="EPMTextstyle"/>
        <w:spacing w:after="300"/>
        <w:jc w:val="both"/>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124E14">
      <w:pPr>
        <w:pStyle w:val="EPMTextstyle"/>
        <w:ind w:left="709"/>
        <w:jc w:val="both"/>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124E14">
      <w:pPr>
        <w:pStyle w:val="EPMTextstyle"/>
        <w:ind w:left="709"/>
        <w:jc w:val="both"/>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124E14">
      <w:pPr>
        <w:pStyle w:val="EPMTextstyle"/>
        <w:ind w:left="709"/>
        <w:jc w:val="both"/>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124E14">
      <w:pPr>
        <w:pStyle w:val="EPMTextstyle"/>
        <w:ind w:left="709"/>
        <w:jc w:val="both"/>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124E14">
      <w:pPr>
        <w:pStyle w:val="EPMNumberedHeading"/>
        <w:spacing w:before="200"/>
        <w:jc w:val="both"/>
      </w:pPr>
      <w:r w:rsidRPr="00820AC0">
        <w:lastRenderedPageBreak/>
        <w:t>Referees</w:t>
      </w:r>
    </w:p>
    <w:p w14:paraId="5D2BCAA9" w14:textId="791190D6" w:rsidR="008B359A" w:rsidRDefault="008B359A" w:rsidP="00124E14">
      <w:pPr>
        <w:pStyle w:val="EPMTextstyle"/>
        <w:ind w:left="709"/>
        <w:jc w:val="both"/>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124E14">
      <w:pPr>
        <w:pStyle w:val="EPMTextstyle"/>
        <w:ind w:left="709"/>
        <w:jc w:val="both"/>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124E14">
      <w:pPr>
        <w:pStyle w:val="EPMTextstyle"/>
        <w:ind w:left="709"/>
        <w:jc w:val="both"/>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124E14">
      <w:pPr>
        <w:pStyle w:val="EPMTextstyle"/>
        <w:ind w:left="709"/>
        <w:jc w:val="both"/>
      </w:pPr>
      <w:r w:rsidRPr="00CB63F6">
        <w:t>Reference requests sent to your referees will ask the referee to confirm as a minimum:</w:t>
      </w:r>
    </w:p>
    <w:p w14:paraId="0A551C33" w14:textId="77777777" w:rsidR="00CA6265" w:rsidRPr="00CB63F6" w:rsidRDefault="00CA6265" w:rsidP="00124E14">
      <w:pPr>
        <w:pStyle w:val="EPMBullets"/>
        <w:tabs>
          <w:tab w:val="clear" w:pos="851"/>
          <w:tab w:val="left" w:pos="1134"/>
        </w:tabs>
        <w:ind w:left="1134" w:hanging="425"/>
        <w:jc w:val="both"/>
      </w:pPr>
      <w:r w:rsidRPr="00CB63F6">
        <w:t xml:space="preserve">The referee’s </w:t>
      </w:r>
      <w:r>
        <w:t>relationship with the candidate</w:t>
      </w:r>
    </w:p>
    <w:p w14:paraId="7E277F0E" w14:textId="77777777" w:rsidR="00CA6265" w:rsidRPr="00CB63F6" w:rsidRDefault="00CA6265" w:rsidP="00124E14">
      <w:pPr>
        <w:pStyle w:val="EPMBullets"/>
        <w:tabs>
          <w:tab w:val="clear" w:pos="851"/>
          <w:tab w:val="left" w:pos="1134"/>
        </w:tabs>
        <w:ind w:left="1134" w:hanging="425"/>
        <w:jc w:val="both"/>
      </w:pPr>
      <w:r w:rsidRPr="00CB63F6">
        <w:t>Details of the appl</w:t>
      </w:r>
      <w:r>
        <w:t>icant’s current post and salary</w:t>
      </w:r>
    </w:p>
    <w:p w14:paraId="4C423492" w14:textId="77777777" w:rsidR="00CA6265" w:rsidRPr="00CB63F6" w:rsidRDefault="00CA6265" w:rsidP="00124E14">
      <w:pPr>
        <w:pStyle w:val="EPMBullets"/>
        <w:tabs>
          <w:tab w:val="clear" w:pos="851"/>
          <w:tab w:val="left" w:pos="1134"/>
        </w:tabs>
        <w:ind w:left="1134" w:hanging="425"/>
        <w:jc w:val="both"/>
      </w:pPr>
      <w:r>
        <w:t>Performance history</w:t>
      </w:r>
    </w:p>
    <w:p w14:paraId="22E7A1E1" w14:textId="77777777" w:rsidR="00CA6265" w:rsidRPr="00CB63F6" w:rsidRDefault="00CA6265" w:rsidP="00124E14">
      <w:pPr>
        <w:pStyle w:val="EPMBullets"/>
        <w:tabs>
          <w:tab w:val="clear" w:pos="851"/>
          <w:tab w:val="left" w:pos="1134"/>
        </w:tabs>
        <w:ind w:left="1134" w:hanging="425"/>
        <w:jc w:val="both"/>
      </w:pPr>
      <w:r w:rsidRPr="00CB63F6">
        <w:t>All formal time-limited capability warnings which have</w:t>
      </w:r>
      <w:r>
        <w:t xml:space="preserve"> not passed the expiration date</w:t>
      </w:r>
    </w:p>
    <w:p w14:paraId="2B39EA3D" w14:textId="77777777" w:rsidR="00CA6265" w:rsidRPr="00CB63F6" w:rsidRDefault="00CA6265" w:rsidP="00124E14">
      <w:pPr>
        <w:pStyle w:val="EPMBullets"/>
        <w:tabs>
          <w:tab w:val="clear" w:pos="851"/>
          <w:tab w:val="left" w:pos="1134"/>
        </w:tabs>
        <w:ind w:left="1134" w:hanging="425"/>
        <w:jc w:val="both"/>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124E14">
      <w:pPr>
        <w:pStyle w:val="EPMBullets"/>
        <w:tabs>
          <w:tab w:val="clear" w:pos="851"/>
          <w:tab w:val="left" w:pos="1134"/>
        </w:tabs>
        <w:ind w:left="1134" w:hanging="425"/>
        <w:jc w:val="both"/>
      </w:pPr>
      <w:r w:rsidRPr="00CB63F6">
        <w:t xml:space="preserve">All disciplinary action where the penalty is “time expired” and </w:t>
      </w:r>
      <w:r>
        <w:t>relate to safeguarding concerns</w:t>
      </w:r>
    </w:p>
    <w:p w14:paraId="7C32A61A" w14:textId="77777777" w:rsidR="00CA6265" w:rsidRPr="00CB63F6" w:rsidRDefault="00CA6265" w:rsidP="00124E14">
      <w:pPr>
        <w:pStyle w:val="EPMBullets"/>
        <w:tabs>
          <w:tab w:val="clear" w:pos="851"/>
          <w:tab w:val="left" w:pos="1134"/>
        </w:tabs>
        <w:ind w:left="1134" w:hanging="425"/>
        <w:jc w:val="both"/>
      </w:pPr>
      <w:r w:rsidRPr="00CB63F6">
        <w:t>Details of any child protection concerns, and if so, the outcome of any enquiry</w:t>
      </w:r>
    </w:p>
    <w:p w14:paraId="3E1B3226" w14:textId="548F0F3E" w:rsidR="00CA6265" w:rsidRPr="00CB63F6" w:rsidRDefault="00CA6265" w:rsidP="00124E14">
      <w:pPr>
        <w:pStyle w:val="EPMBullets"/>
        <w:tabs>
          <w:tab w:val="clear" w:pos="851"/>
          <w:tab w:val="left" w:pos="1134"/>
        </w:tabs>
        <w:ind w:left="1134" w:hanging="425"/>
        <w:jc w:val="both"/>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124E14">
      <w:pPr>
        <w:pStyle w:val="EPMTextstyle"/>
        <w:ind w:left="709"/>
        <w:jc w:val="both"/>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3E9011DC" w14:textId="77777777" w:rsidR="00124E14" w:rsidRDefault="00124E14" w:rsidP="00124E14">
      <w:pPr>
        <w:pStyle w:val="EPMTextstyle"/>
        <w:tabs>
          <w:tab w:val="clear" w:pos="567"/>
          <w:tab w:val="clear" w:pos="851"/>
          <w:tab w:val="left" w:pos="4820"/>
        </w:tabs>
        <w:spacing w:before="200"/>
        <w:ind w:left="709"/>
        <w:jc w:val="both"/>
      </w:pPr>
    </w:p>
    <w:p w14:paraId="4B95E9BE" w14:textId="42AE94D2" w:rsidR="00CA6265" w:rsidRPr="00CB63F6" w:rsidRDefault="00CA6265" w:rsidP="00124E14">
      <w:pPr>
        <w:pStyle w:val="EPMTextstyle"/>
        <w:tabs>
          <w:tab w:val="clear" w:pos="567"/>
          <w:tab w:val="clear" w:pos="851"/>
          <w:tab w:val="left" w:pos="4820"/>
        </w:tabs>
        <w:spacing w:before="200"/>
        <w:ind w:left="709"/>
        <w:jc w:val="both"/>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124E14">
      <w:pPr>
        <w:pStyle w:val="EPMTextstyle"/>
        <w:jc w:val="both"/>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124E14">
      <w:pPr>
        <w:pStyle w:val="EPMNumberedHeading"/>
        <w:spacing w:before="480"/>
        <w:jc w:val="both"/>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124E14">
      <w:pPr>
        <w:pStyle w:val="EPMTextstyle"/>
        <w:ind w:left="709"/>
        <w:jc w:val="both"/>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124E14">
      <w:pPr>
        <w:pStyle w:val="EPMTextstyle"/>
        <w:ind w:left="709"/>
        <w:jc w:val="both"/>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124E14">
      <w:pPr>
        <w:pStyle w:val="EPMTextstyle"/>
        <w:ind w:left="709"/>
        <w:jc w:val="both"/>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124E14">
      <w:pPr>
        <w:pStyle w:val="EPMTextstyle"/>
        <w:ind w:left="709"/>
        <w:jc w:val="both"/>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124E14">
      <w:pPr>
        <w:pStyle w:val="EPMTextstyle"/>
        <w:ind w:left="709"/>
        <w:jc w:val="both"/>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124E14">
      <w:pPr>
        <w:pStyle w:val="EPMNumberedHeading"/>
        <w:spacing w:before="200"/>
        <w:jc w:val="both"/>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63ABFBFF" w:rsidR="00CA6265" w:rsidRPr="00F1372C" w:rsidRDefault="00CA6265" w:rsidP="00124E14">
      <w:pPr>
        <w:pStyle w:val="EPMTextstyle"/>
        <w:ind w:left="709"/>
        <w:jc w:val="both"/>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w:t>
      </w:r>
      <w:r w:rsidRPr="00F1372C">
        <w:t xml:space="preserve">have asked you to provide on this application form. Further information is available in our </w:t>
      </w:r>
      <w:r w:rsidRPr="00F1372C">
        <w:rPr>
          <w:rStyle w:val="EPMBracketChar"/>
          <w:color w:val="auto"/>
        </w:rPr>
        <w:t>Privacy Notice</w:t>
      </w:r>
      <w:r w:rsidRPr="00F1372C">
        <w:t xml:space="preserve"> and </w:t>
      </w:r>
      <w:r w:rsidRPr="00F1372C">
        <w:rPr>
          <w:rStyle w:val="EPMBracketChar"/>
          <w:color w:val="auto"/>
        </w:rPr>
        <w:t xml:space="preserve">Data Retention Policy </w:t>
      </w:r>
      <w:r w:rsidRPr="00F1372C">
        <w:t xml:space="preserve">which can be found on our </w:t>
      </w:r>
      <w:r w:rsidRPr="00F1372C">
        <w:rPr>
          <w:rStyle w:val="EPMBracketChar"/>
          <w:color w:val="auto"/>
        </w:rPr>
        <w:t>website</w:t>
      </w:r>
      <w:r w:rsidRPr="00F1372C">
        <w:t xml:space="preserve">. </w:t>
      </w:r>
    </w:p>
    <w:p w14:paraId="577968C3" w14:textId="2C6032F0" w:rsidR="00CA6265" w:rsidRPr="00CC732D" w:rsidRDefault="00CA6265" w:rsidP="00124E14">
      <w:pPr>
        <w:pStyle w:val="EPMTextstyle"/>
        <w:ind w:left="709"/>
        <w:jc w:val="both"/>
        <w:rPr>
          <w:color w:val="8496B0" w:themeColor="text2" w:themeTint="99"/>
        </w:rPr>
      </w:pPr>
      <w:r w:rsidRPr="001F7DA1">
        <w:t xml:space="preserve">The </w:t>
      </w:r>
      <w:r w:rsidR="00F1372C">
        <w:t xml:space="preserve">Business Manager is </w:t>
      </w:r>
      <w:r w:rsidRPr="001F7DA1">
        <w:t>responsible for Data Protection in our organisation and you can contact them with any questions relating to our handling of your data. You can contact them by</w:t>
      </w:r>
      <w:r w:rsidRPr="00CC732D">
        <w:t xml:space="preserve"> </w:t>
      </w:r>
      <w:r w:rsidR="00F1372C">
        <w:t xml:space="preserve">emailing or calling the school: </w:t>
      </w:r>
      <w:hyperlink r:id="rId14" w:history="1">
        <w:r w:rsidR="00F1372C" w:rsidRPr="00A5578F">
          <w:rPr>
            <w:rStyle w:val="Hyperlink"/>
          </w:rPr>
          <w:t>mail@latimer.org.uk</w:t>
        </w:r>
      </w:hyperlink>
      <w:r w:rsidR="00F1372C">
        <w:t xml:space="preserve"> or </w:t>
      </w:r>
      <w:proofErr w:type="spellStart"/>
      <w:r w:rsidR="00F1372C">
        <w:t>tel</w:t>
      </w:r>
      <w:proofErr w:type="spellEnd"/>
      <w:r w:rsidR="00F1372C">
        <w:t xml:space="preserve"> 01536 720300.</w:t>
      </w:r>
    </w:p>
    <w:p w14:paraId="67B4EBD6" w14:textId="77777777" w:rsidR="00CA6265" w:rsidRPr="00D010DE" w:rsidRDefault="00CA6265" w:rsidP="00124E14">
      <w:pPr>
        <w:pStyle w:val="EPMTextstyle"/>
        <w:ind w:left="709"/>
        <w:jc w:val="both"/>
      </w:pPr>
      <w:r w:rsidRPr="00D010DE">
        <w:t>The information you have provided on this form will be retained in accordance with our data retention policy.</w:t>
      </w:r>
    </w:p>
    <w:p w14:paraId="22C85945" w14:textId="77777777" w:rsidR="00CA6265" w:rsidRDefault="00CA6265" w:rsidP="00124E14">
      <w:pPr>
        <w:pStyle w:val="EPMTextstyle"/>
        <w:ind w:left="709"/>
        <w:jc w:val="both"/>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4A06D1">
          <w:rPr>
            <w:rStyle w:val="EPMHyperlinksChar"/>
          </w:rPr>
          <w:t>website</w:t>
        </w:r>
      </w:hyperlink>
      <w:r w:rsidRPr="004A06D1">
        <w:rPr>
          <w:rStyle w:val="EPMHyperlinksChar"/>
        </w:rPr>
        <w:t>.</w:t>
      </w:r>
    </w:p>
    <w:p w14:paraId="7B156E73" w14:textId="77777777" w:rsidR="00CA6265" w:rsidRPr="001F7DA1" w:rsidRDefault="00CA6265" w:rsidP="00124E14">
      <w:pPr>
        <w:pStyle w:val="EPMTextstyle"/>
        <w:ind w:left="709"/>
        <w:jc w:val="both"/>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D31A23">
      <w:pPr>
        <w:pStyle w:val="EPMNumberedHeading"/>
        <w:spacing w:before="200"/>
        <w:jc w:val="both"/>
      </w:pPr>
      <w:r w:rsidRPr="00D010DE">
        <w:t>Notes</w:t>
      </w:r>
    </w:p>
    <w:p w14:paraId="79978053" w14:textId="77777777" w:rsidR="00CA6265" w:rsidRPr="003C6887" w:rsidRDefault="00CA6265" w:rsidP="00D31A23">
      <w:pPr>
        <w:pStyle w:val="EPMTextstyle"/>
        <w:tabs>
          <w:tab w:val="clear" w:pos="567"/>
          <w:tab w:val="clear" w:pos="6804"/>
          <w:tab w:val="left" w:pos="1276"/>
        </w:tabs>
        <w:ind w:left="1276" w:hanging="567"/>
        <w:jc w:val="both"/>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D31A23">
      <w:pPr>
        <w:pStyle w:val="EPMTextstyle"/>
        <w:tabs>
          <w:tab w:val="clear" w:pos="567"/>
          <w:tab w:val="clear" w:pos="851"/>
          <w:tab w:val="left" w:pos="1276"/>
          <w:tab w:val="left" w:pos="1418"/>
          <w:tab w:val="left" w:pos="3828"/>
        </w:tabs>
        <w:ind w:firstLine="709"/>
        <w:jc w:val="both"/>
      </w:pPr>
      <w:r w:rsidRPr="003C6887">
        <w:t>(b)</w:t>
      </w:r>
      <w:r w:rsidRPr="003C6887">
        <w:tab/>
        <w:t>Canvassing, directly or indirectly, an employee or governor will disqualify the application.</w:t>
      </w:r>
    </w:p>
    <w:p w14:paraId="0A661EE4" w14:textId="77777777" w:rsidR="00CA6265" w:rsidRPr="003C6887" w:rsidRDefault="00CA6265" w:rsidP="00D31A23">
      <w:pPr>
        <w:pStyle w:val="EPMTextstyle"/>
        <w:tabs>
          <w:tab w:val="clear" w:pos="567"/>
          <w:tab w:val="clear" w:pos="851"/>
          <w:tab w:val="clear" w:pos="6804"/>
          <w:tab w:val="left" w:pos="1276"/>
          <w:tab w:val="left" w:pos="1418"/>
          <w:tab w:val="left" w:pos="8505"/>
        </w:tabs>
        <w:ind w:left="1276" w:hanging="567"/>
        <w:jc w:val="both"/>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646976EA" w14:textId="77777777" w:rsidR="00F1372C" w:rsidRDefault="00F1372C" w:rsidP="00D31A23">
      <w:pPr>
        <w:pStyle w:val="EPMTextstyle"/>
        <w:tabs>
          <w:tab w:val="clear" w:pos="567"/>
          <w:tab w:val="clear" w:pos="851"/>
          <w:tab w:val="clear" w:pos="6804"/>
          <w:tab w:val="left" w:pos="1276"/>
        </w:tabs>
        <w:ind w:left="1276" w:hanging="567"/>
        <w:jc w:val="both"/>
      </w:pPr>
    </w:p>
    <w:p w14:paraId="0ABBB672" w14:textId="018EF569" w:rsidR="00CA6265" w:rsidRDefault="00CA6265" w:rsidP="00D31A23">
      <w:pPr>
        <w:pStyle w:val="EPMTextstyle"/>
        <w:tabs>
          <w:tab w:val="clear" w:pos="567"/>
          <w:tab w:val="clear" w:pos="851"/>
          <w:tab w:val="clear" w:pos="6804"/>
          <w:tab w:val="left" w:pos="1276"/>
        </w:tabs>
        <w:ind w:left="1276" w:hanging="567"/>
        <w:jc w:val="both"/>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D31A23">
      <w:pPr>
        <w:pStyle w:val="EPMNumberedHeading"/>
        <w:spacing w:before="200"/>
        <w:jc w:val="both"/>
      </w:pPr>
      <w:r>
        <w:t>Declaration</w:t>
      </w:r>
    </w:p>
    <w:p w14:paraId="2E7EBE58" w14:textId="77777777" w:rsidR="00CA6265" w:rsidRPr="003C6887" w:rsidRDefault="00CA6265" w:rsidP="00D31A23">
      <w:pPr>
        <w:pStyle w:val="EPMTextstyle"/>
        <w:tabs>
          <w:tab w:val="clear" w:pos="567"/>
        </w:tabs>
        <w:ind w:left="709"/>
        <w:jc w:val="both"/>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D31A23">
      <w:pPr>
        <w:pStyle w:val="EPMHeading2"/>
        <w:jc w:val="both"/>
      </w:pPr>
      <w:r w:rsidRPr="003B6AF4">
        <w:lastRenderedPageBreak/>
        <w:t>Part 3: Equality and Diversity Monitoring</w:t>
      </w:r>
    </w:p>
    <w:p w14:paraId="39E104C7" w14:textId="0836C6F5" w:rsidR="00CA6265" w:rsidRPr="00A11A50" w:rsidRDefault="00CA6265" w:rsidP="00D31A23">
      <w:pPr>
        <w:pStyle w:val="EPMTextstyle"/>
        <w:jc w:val="both"/>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838"/>
        <w:gridCol w:w="1067"/>
        <w:gridCol w:w="7"/>
      </w:tblGrid>
      <w:tr w:rsidR="00CA6265" w:rsidRPr="00133FD6" w14:paraId="7AF340AE" w14:textId="77777777" w:rsidTr="00D31A23">
        <w:trPr>
          <w:gridAfter w:val="1"/>
          <w:wAfter w:w="7" w:type="dxa"/>
          <w:trHeight w:val="248"/>
        </w:trPr>
        <w:tc>
          <w:tcPr>
            <w:tcW w:w="1838"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1067" w:type="dxa"/>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D31A23">
        <w:trPr>
          <w:trHeight w:val="263"/>
        </w:trPr>
        <w:tc>
          <w:tcPr>
            <w:tcW w:w="1838" w:type="dxa"/>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1074"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D31A23">
        <w:trPr>
          <w:trHeight w:val="248"/>
        </w:trPr>
        <w:tc>
          <w:tcPr>
            <w:tcW w:w="1838" w:type="dxa"/>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1074"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D31A23">
        <w:trPr>
          <w:trHeight w:val="263"/>
        </w:trPr>
        <w:tc>
          <w:tcPr>
            <w:tcW w:w="1838" w:type="dxa"/>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1074"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D31A23">
        <w:trPr>
          <w:trHeight w:val="263"/>
        </w:trPr>
        <w:tc>
          <w:tcPr>
            <w:tcW w:w="1838" w:type="dxa"/>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1074"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D31A23">
        <w:trPr>
          <w:trHeight w:val="58"/>
        </w:trPr>
        <w:tc>
          <w:tcPr>
            <w:tcW w:w="1838" w:type="dxa"/>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1074"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D31A23">
        <w:trPr>
          <w:trHeight w:val="263"/>
        </w:trPr>
        <w:tc>
          <w:tcPr>
            <w:tcW w:w="1838" w:type="dxa"/>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1074"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9FCEC" w14:textId="77777777" w:rsidR="00E6258A" w:rsidRDefault="00E6258A" w:rsidP="002C1565">
      <w:r>
        <w:separator/>
      </w:r>
    </w:p>
  </w:endnote>
  <w:endnote w:type="continuationSeparator" w:id="0">
    <w:p w14:paraId="1579952D" w14:textId="77777777" w:rsidR="00E6258A" w:rsidRDefault="00E6258A" w:rsidP="002C1565">
      <w:r>
        <w:continuationSeparator/>
      </w:r>
    </w:p>
  </w:endnote>
  <w:endnote w:type="continuationNotice" w:id="1">
    <w:p w14:paraId="222E0FA6" w14:textId="77777777" w:rsidR="00E6258A" w:rsidRDefault="00E62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77A7" w14:textId="5CC82994" w:rsidR="000A69A2" w:rsidRPr="0099024B" w:rsidRDefault="000A69A2" w:rsidP="000A69A2">
    <w:pPr>
      <w:framePr w:w="202" w:h="240" w:hRule="exact" w:wrap="none" w:vAnchor="text" w:hAnchor="page" w:x="1006" w:yAlign="top"/>
      <w:rPr>
        <w:rStyle w:val="PageNumber"/>
        <w:rFonts w:cs="Arial"/>
        <w:sz w:val="16"/>
        <w:szCs w:val="16"/>
      </w:rPr>
    </w:pPr>
  </w:p>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D910" w14:textId="1CABE275" w:rsidR="00CA6265" w:rsidRPr="000D26FC" w:rsidRDefault="00CA6265" w:rsidP="000D26FC">
    <w:pPr>
      <w:framePr w:w="202" w:h="240" w:hRule="exact" w:wrap="none" w:vAnchor="text" w:hAnchor="page" w:x="1006" w:yAlign="top"/>
      <w:rPr>
        <w:rStyle w:val="PageNumber"/>
        <w:rFonts w:cstheme="minorHAnsi"/>
        <w:sz w:val="16"/>
        <w:szCs w:val="16"/>
      </w:rPr>
    </w:pPr>
  </w:p>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1615" w14:textId="77777777" w:rsidR="00E6258A" w:rsidRDefault="00E6258A" w:rsidP="002C1565">
      <w:r>
        <w:separator/>
      </w:r>
    </w:p>
  </w:footnote>
  <w:footnote w:type="continuationSeparator" w:id="0">
    <w:p w14:paraId="18C86DBC" w14:textId="77777777" w:rsidR="00E6258A" w:rsidRDefault="00E6258A" w:rsidP="002C1565">
      <w:r>
        <w:continuationSeparator/>
      </w:r>
    </w:p>
  </w:footnote>
  <w:footnote w:type="continuationNotice" w:id="1">
    <w:p w14:paraId="4A5E9C53" w14:textId="77777777" w:rsidR="00E6258A" w:rsidRDefault="00E62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24E14"/>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1FCD"/>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A66A5"/>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A23"/>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6258A"/>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72C"/>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l@latimer.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3F1825"/>
    <w:rsid w:val="007F4A88"/>
    <w:rsid w:val="008E1FCD"/>
    <w:rsid w:val="009E03F2"/>
    <w:rsid w:val="00A52989"/>
    <w:rsid w:val="00AA66A5"/>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Joanne Ridley</cp:lastModifiedBy>
  <cp:revision>2</cp:revision>
  <dcterms:created xsi:type="dcterms:W3CDTF">2026-08-04T13:50:00Z</dcterms:created>
  <dcterms:modified xsi:type="dcterms:W3CDTF">2026-08-04T13:50:00Z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