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BC3AAD" w:rsidRDefault="00BB5F26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 w:rsidR="00F60191">
        <w:rPr>
          <w:rFonts w:ascii="Arial" w:hAnsi="Arial" w:cs="Arial"/>
          <w:b/>
          <w:sz w:val="20"/>
        </w:rPr>
        <w:t>Overview</w:t>
      </w:r>
    </w:p>
    <w:p w:rsidR="00C86D4D" w:rsidRPr="00BC3AAD" w:rsidRDefault="002E7068" w:rsidP="00C86D4D">
      <w:pPr>
        <w:rPr>
          <w:rFonts w:ascii="Arial" w:hAnsi="Arial" w:cs="Arial"/>
          <w:b/>
          <w:sz w:val="20"/>
        </w:rPr>
      </w:pPr>
      <w:r w:rsidRPr="00BC3AAD">
        <w:rPr>
          <w:rFonts w:ascii="Arial" w:hAnsi="Arial" w:cs="Arial"/>
          <w:b/>
          <w:sz w:val="20"/>
        </w:rPr>
        <w:t xml:space="preserve">Subject: </w:t>
      </w:r>
      <w:r w:rsidR="004F104E">
        <w:rPr>
          <w:rFonts w:ascii="Arial" w:hAnsi="Arial" w:cs="Arial"/>
          <w:b/>
          <w:sz w:val="20"/>
        </w:rPr>
        <w:t>Drama</w:t>
      </w:r>
    </w:p>
    <w:tbl>
      <w:tblPr>
        <w:tblStyle w:val="TableGrid"/>
        <w:tblW w:w="14908" w:type="dxa"/>
        <w:tblLook w:val="04A0" w:firstRow="1" w:lastRow="0" w:firstColumn="1" w:lastColumn="0" w:noHBand="0" w:noVBand="1"/>
      </w:tblPr>
      <w:tblGrid>
        <w:gridCol w:w="1020"/>
        <w:gridCol w:w="1984"/>
        <w:gridCol w:w="1984"/>
        <w:gridCol w:w="1984"/>
        <w:gridCol w:w="1984"/>
        <w:gridCol w:w="1984"/>
        <w:gridCol w:w="1984"/>
        <w:gridCol w:w="1984"/>
      </w:tblGrid>
      <w:tr w:rsidR="006A3917" w:rsidTr="004A724E">
        <w:trPr>
          <w:trHeight w:val="646"/>
        </w:trPr>
        <w:tc>
          <w:tcPr>
            <w:tcW w:w="1020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</w:tcPr>
          <w:p w:rsidR="00C86D4D" w:rsidRPr="00BC3AAD" w:rsidRDefault="00C86D4D" w:rsidP="004A72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7</w:t>
            </w:r>
          </w:p>
        </w:tc>
        <w:tc>
          <w:tcPr>
            <w:tcW w:w="1984" w:type="dxa"/>
          </w:tcPr>
          <w:p w:rsidR="00C86D4D" w:rsidRPr="00BC3AAD" w:rsidRDefault="00C86D4D" w:rsidP="004A72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8</w:t>
            </w:r>
          </w:p>
        </w:tc>
        <w:tc>
          <w:tcPr>
            <w:tcW w:w="1984" w:type="dxa"/>
          </w:tcPr>
          <w:p w:rsidR="00C86D4D" w:rsidRPr="00BC3AAD" w:rsidRDefault="00C86D4D" w:rsidP="004A72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1984" w:type="dxa"/>
          </w:tcPr>
          <w:p w:rsidR="00C86D4D" w:rsidRPr="00BC3AAD" w:rsidRDefault="00C86D4D" w:rsidP="004A72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1984" w:type="dxa"/>
          </w:tcPr>
          <w:p w:rsidR="00C86D4D" w:rsidRPr="00BC3AAD" w:rsidRDefault="00C86D4D" w:rsidP="004A72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11</w:t>
            </w:r>
          </w:p>
        </w:tc>
        <w:tc>
          <w:tcPr>
            <w:tcW w:w="1984" w:type="dxa"/>
          </w:tcPr>
          <w:p w:rsidR="00C86D4D" w:rsidRPr="00BC3AAD" w:rsidRDefault="00C86D4D" w:rsidP="004A72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12</w:t>
            </w:r>
          </w:p>
        </w:tc>
        <w:tc>
          <w:tcPr>
            <w:tcW w:w="1984" w:type="dxa"/>
          </w:tcPr>
          <w:p w:rsidR="00C86D4D" w:rsidRPr="00BC3AAD" w:rsidRDefault="00C86D4D" w:rsidP="004A72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13</w:t>
            </w:r>
          </w:p>
          <w:p w:rsidR="00C34094" w:rsidRPr="00BC3AAD" w:rsidRDefault="00C34094" w:rsidP="004A72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3917" w:rsidTr="004A724E">
        <w:trPr>
          <w:trHeight w:val="1158"/>
        </w:trPr>
        <w:tc>
          <w:tcPr>
            <w:tcW w:w="1020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1</w:t>
            </w:r>
          </w:p>
        </w:tc>
        <w:tc>
          <w:tcPr>
            <w:tcW w:w="1984" w:type="dxa"/>
          </w:tcPr>
          <w:p w:rsidR="000861AD" w:rsidRPr="00CD6E29" w:rsidRDefault="004F104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 Drama – devising skills</w:t>
            </w:r>
          </w:p>
        </w:tc>
        <w:tc>
          <w:tcPr>
            <w:tcW w:w="1984" w:type="dxa"/>
          </w:tcPr>
          <w:p w:rsidR="00C86D4D" w:rsidRPr="00CD6E29" w:rsidRDefault="004F104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Darkwood Manor – creating atmospheres, naturalist </w:t>
            </w:r>
            <w:r w:rsidR="0055313F">
              <w:rPr>
                <w:rFonts w:ascii="Arial" w:hAnsi="Arial" w:cs="Arial"/>
                <w:sz w:val="16"/>
                <w:szCs w:val="16"/>
              </w:rPr>
              <w:t>acting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55313F">
              <w:rPr>
                <w:rFonts w:ascii="Arial" w:hAnsi="Arial" w:cs="Arial"/>
                <w:sz w:val="16"/>
                <w:szCs w:val="16"/>
              </w:rPr>
              <w:t xml:space="preserve"> devising skills</w:t>
            </w:r>
          </w:p>
        </w:tc>
        <w:tc>
          <w:tcPr>
            <w:tcW w:w="1984" w:type="dxa"/>
          </w:tcPr>
          <w:p w:rsidR="00230BE3" w:rsidRPr="00CD6E29" w:rsidRDefault="000B0EF7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of Terror – 9/11 devising topic</w:t>
            </w:r>
          </w:p>
        </w:tc>
        <w:tc>
          <w:tcPr>
            <w:tcW w:w="1984" w:type="dxa"/>
          </w:tcPr>
          <w:p w:rsidR="00C86D4D" w:rsidRPr="00CD6E29" w:rsidRDefault="000B0EF7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Blood Brother</w:t>
            </w:r>
            <w:r w:rsidR="00A46392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– exploring the set text practically and theoretically</w:t>
            </w:r>
          </w:p>
        </w:tc>
        <w:tc>
          <w:tcPr>
            <w:tcW w:w="1984" w:type="dxa"/>
          </w:tcPr>
          <w:p w:rsidR="00C86D4D" w:rsidRDefault="000B0EF7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3 – Text in Practice</w:t>
            </w:r>
          </w:p>
          <w:p w:rsidR="000B0EF7" w:rsidRPr="00CD6E29" w:rsidRDefault="000B0EF7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development</w:t>
            </w:r>
          </w:p>
        </w:tc>
        <w:tc>
          <w:tcPr>
            <w:tcW w:w="1984" w:type="dxa"/>
          </w:tcPr>
          <w:p w:rsidR="00C86D4D" w:rsidRPr="00CD6E29" w:rsidRDefault="00121F1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Practical workshops to explore Component 2 and 3 skills</w:t>
            </w:r>
          </w:p>
        </w:tc>
        <w:tc>
          <w:tcPr>
            <w:tcW w:w="1984" w:type="dxa"/>
          </w:tcPr>
          <w:p w:rsidR="00C86D4D" w:rsidRDefault="00121F1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3 – Extract 2 focus.</w:t>
            </w:r>
          </w:p>
          <w:p w:rsidR="00121F1E" w:rsidRPr="00CD6E29" w:rsidRDefault="00121F1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Reflective log</w:t>
            </w:r>
          </w:p>
        </w:tc>
      </w:tr>
      <w:tr w:rsidR="000B0EF7" w:rsidTr="004A724E">
        <w:trPr>
          <w:trHeight w:val="1158"/>
        </w:trPr>
        <w:tc>
          <w:tcPr>
            <w:tcW w:w="1020" w:type="dxa"/>
          </w:tcPr>
          <w:p w:rsidR="000B0EF7" w:rsidRPr="00BC3AAD" w:rsidRDefault="000B0EF7" w:rsidP="000B0EF7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2</w:t>
            </w:r>
          </w:p>
        </w:tc>
        <w:tc>
          <w:tcPr>
            <w:tcW w:w="1984" w:type="dxa"/>
          </w:tcPr>
          <w:p w:rsidR="000B0EF7" w:rsidRPr="00CD6E29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Toy Shop – devising, performing and evaluating skills</w:t>
            </w:r>
          </w:p>
        </w:tc>
        <w:tc>
          <w:tcPr>
            <w:tcW w:w="1984" w:type="dxa"/>
          </w:tcPr>
          <w:p w:rsidR="000B0EF7" w:rsidRPr="00CD6E29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Styles 1 – Greek Theatre, Medieval Theatre, Commedia dell’arte, Elizabethan Theatre</w:t>
            </w:r>
          </w:p>
        </w:tc>
        <w:tc>
          <w:tcPr>
            <w:tcW w:w="1984" w:type="dxa"/>
          </w:tcPr>
          <w:p w:rsidR="000B0EF7" w:rsidRPr="00CD6E29" w:rsidRDefault="0098452B" w:rsidP="004A7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Our Day Out - </w:t>
            </w:r>
            <w:r w:rsidR="00B07518">
              <w:rPr>
                <w:rFonts w:ascii="Arial" w:hAnsi="Arial" w:cs="Arial"/>
                <w:sz w:val="16"/>
                <w:szCs w:val="16"/>
              </w:rPr>
              <w:t>Exploration (</w:t>
            </w:r>
            <w:r w:rsidR="004A724E">
              <w:rPr>
                <w:rFonts w:ascii="Arial" w:hAnsi="Arial" w:cs="Arial"/>
                <w:sz w:val="16"/>
                <w:szCs w:val="16"/>
              </w:rPr>
              <w:t>text and live theatre)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B07518">
              <w:rPr>
                <w:rFonts w:ascii="Arial" w:hAnsi="Arial" w:cs="Arial"/>
                <w:sz w:val="16"/>
                <w:szCs w:val="16"/>
              </w:rPr>
              <w:t>Develop</w:t>
            </w:r>
            <w:r w:rsidR="000B0EF7">
              <w:rPr>
                <w:rFonts w:ascii="Arial" w:hAnsi="Arial" w:cs="Arial"/>
                <w:sz w:val="16"/>
                <w:szCs w:val="16"/>
              </w:rPr>
              <w:t xml:space="preserve"> performing skills </w:t>
            </w:r>
          </w:p>
        </w:tc>
        <w:tc>
          <w:tcPr>
            <w:tcW w:w="1984" w:type="dxa"/>
          </w:tcPr>
          <w:p w:rsidR="000B0EF7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– Live Theatre.  Introduction to a live theatre production and how to successfully analyse and evaluate live theatre.</w:t>
            </w:r>
          </w:p>
          <w:p w:rsidR="000B0EF7" w:rsidRPr="00CD6E29" w:rsidRDefault="004A724E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2 – D</w:t>
            </w:r>
            <w:r w:rsidR="000B0EF7">
              <w:rPr>
                <w:rFonts w:ascii="Arial" w:hAnsi="Arial" w:cs="Arial"/>
                <w:sz w:val="16"/>
                <w:szCs w:val="16"/>
              </w:rPr>
              <w:t>evising workshops</w:t>
            </w:r>
          </w:p>
        </w:tc>
        <w:tc>
          <w:tcPr>
            <w:tcW w:w="1984" w:type="dxa"/>
          </w:tcPr>
          <w:p w:rsidR="000B0EF7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3 – Text in Practice</w:t>
            </w:r>
          </w:p>
          <w:p w:rsidR="000B0EF7" w:rsidRPr="00CD6E29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development</w:t>
            </w:r>
          </w:p>
        </w:tc>
        <w:tc>
          <w:tcPr>
            <w:tcW w:w="1984" w:type="dxa"/>
          </w:tcPr>
          <w:p w:rsidR="000B0EF7" w:rsidRDefault="00121F1E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Component 1 – section A. Drama Through the Ages – </w:t>
            </w:r>
            <w:r w:rsidR="00D95659">
              <w:rPr>
                <w:rFonts w:ascii="Arial" w:hAnsi="Arial" w:cs="Arial"/>
                <w:sz w:val="16"/>
                <w:szCs w:val="16"/>
              </w:rPr>
              <w:t>Jerusalem</w:t>
            </w:r>
          </w:p>
          <w:p w:rsidR="00121F1E" w:rsidRPr="00CD6E29" w:rsidRDefault="00D95659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</w:t>
            </w:r>
            <w:r w:rsidR="00121F1E">
              <w:rPr>
                <w:rFonts w:ascii="Arial" w:hAnsi="Arial" w:cs="Arial"/>
                <w:sz w:val="16"/>
                <w:szCs w:val="16"/>
              </w:rPr>
              <w:t xml:space="preserve"> 2 and 3 – practitioner workshops</w:t>
            </w:r>
          </w:p>
        </w:tc>
        <w:tc>
          <w:tcPr>
            <w:tcW w:w="1984" w:type="dxa"/>
          </w:tcPr>
          <w:p w:rsidR="000B0EF7" w:rsidRDefault="00121F1E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3 – Extract 3 focus.</w:t>
            </w:r>
          </w:p>
          <w:p w:rsidR="00121F1E" w:rsidRDefault="00121F1E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Reflective log</w:t>
            </w:r>
          </w:p>
          <w:p w:rsidR="00D95659" w:rsidRPr="00CD6E29" w:rsidRDefault="00D95659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development</w:t>
            </w:r>
          </w:p>
        </w:tc>
      </w:tr>
      <w:tr w:rsidR="000B0EF7" w:rsidTr="004A724E">
        <w:trPr>
          <w:trHeight w:val="1158"/>
        </w:trPr>
        <w:tc>
          <w:tcPr>
            <w:tcW w:w="1020" w:type="dxa"/>
          </w:tcPr>
          <w:p w:rsidR="000B0EF7" w:rsidRPr="00BC3AAD" w:rsidRDefault="000B0EF7" w:rsidP="000B0EF7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3</w:t>
            </w:r>
          </w:p>
        </w:tc>
        <w:tc>
          <w:tcPr>
            <w:tcW w:w="1984" w:type="dxa"/>
          </w:tcPr>
          <w:p w:rsidR="000B0EF7" w:rsidRPr="00CD6E29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Melodrama</w:t>
            </w:r>
          </w:p>
        </w:tc>
        <w:tc>
          <w:tcPr>
            <w:tcW w:w="1984" w:type="dxa"/>
          </w:tcPr>
          <w:p w:rsidR="000B0EF7" w:rsidRPr="00CD6E29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Styles 2 – Stanislavski, Brecht, Frantic Assembly</w:t>
            </w:r>
          </w:p>
        </w:tc>
        <w:tc>
          <w:tcPr>
            <w:tcW w:w="1984" w:type="dxa"/>
          </w:tcPr>
          <w:p w:rsidR="000B0EF7" w:rsidRPr="00CD6E29" w:rsidRDefault="0098452B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Devising project – working on devising process, performing skills and written evaluation</w:t>
            </w:r>
          </w:p>
        </w:tc>
        <w:tc>
          <w:tcPr>
            <w:tcW w:w="1984" w:type="dxa"/>
          </w:tcPr>
          <w:p w:rsidR="000B0EF7" w:rsidRPr="00CD6E29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2 – devising. Creating and rehearsing devising performance and writing devising log</w:t>
            </w:r>
          </w:p>
        </w:tc>
        <w:tc>
          <w:tcPr>
            <w:tcW w:w="1984" w:type="dxa"/>
          </w:tcPr>
          <w:p w:rsidR="000B0EF7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3 – Text in Practice</w:t>
            </w:r>
            <w:r w:rsidR="009E484F">
              <w:rPr>
                <w:rFonts w:ascii="Arial" w:hAnsi="Arial" w:cs="Arial"/>
                <w:sz w:val="16"/>
                <w:szCs w:val="16"/>
              </w:rPr>
              <w:t xml:space="preserve"> Final exam</w:t>
            </w:r>
          </w:p>
          <w:p w:rsidR="000B0EF7" w:rsidRPr="00CD6E29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written, timed essays</w:t>
            </w:r>
          </w:p>
        </w:tc>
        <w:tc>
          <w:tcPr>
            <w:tcW w:w="1984" w:type="dxa"/>
          </w:tcPr>
          <w:p w:rsidR="000B0EF7" w:rsidRDefault="00D95659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– Section B. 20</w:t>
            </w:r>
            <w:r w:rsidRPr="00D95659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and 21</w:t>
            </w:r>
            <w:r w:rsidRPr="00D95659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century drama – Our Country is Good</w:t>
            </w:r>
          </w:p>
          <w:p w:rsidR="00D95659" w:rsidRPr="00CD6E29" w:rsidRDefault="00D95659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– Section C</w:t>
            </w:r>
          </w:p>
        </w:tc>
        <w:tc>
          <w:tcPr>
            <w:tcW w:w="1984" w:type="dxa"/>
          </w:tcPr>
          <w:p w:rsidR="00D95659" w:rsidRDefault="00D95659" w:rsidP="00D95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3 – Extract 3 exploration and staging</w:t>
            </w:r>
          </w:p>
          <w:p w:rsidR="000B0EF7" w:rsidRDefault="00D95659" w:rsidP="00D95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Reflective log</w:t>
            </w:r>
          </w:p>
          <w:p w:rsidR="00D95659" w:rsidRPr="00CD6E29" w:rsidRDefault="00D95659" w:rsidP="00D95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development</w:t>
            </w:r>
          </w:p>
        </w:tc>
      </w:tr>
      <w:tr w:rsidR="000B0EF7" w:rsidTr="004A724E">
        <w:trPr>
          <w:trHeight w:val="1158"/>
        </w:trPr>
        <w:tc>
          <w:tcPr>
            <w:tcW w:w="1020" w:type="dxa"/>
          </w:tcPr>
          <w:p w:rsidR="000B0EF7" w:rsidRPr="00BC3AAD" w:rsidRDefault="000B0EF7" w:rsidP="000B0EF7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4</w:t>
            </w:r>
          </w:p>
        </w:tc>
        <w:tc>
          <w:tcPr>
            <w:tcW w:w="1984" w:type="dxa"/>
          </w:tcPr>
          <w:p w:rsidR="000B0EF7" w:rsidRPr="00CD6E29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Aberfan – naturalist acting, use of a stimulus, usi</w:t>
            </w:r>
            <w:r w:rsidR="004A724E">
              <w:rPr>
                <w:rFonts w:ascii="Arial" w:hAnsi="Arial" w:cs="Arial"/>
                <w:sz w:val="16"/>
                <w:szCs w:val="16"/>
              </w:rPr>
              <w:t>ng empathy, abstract role plays</w:t>
            </w:r>
          </w:p>
        </w:tc>
        <w:tc>
          <w:tcPr>
            <w:tcW w:w="1984" w:type="dxa"/>
          </w:tcPr>
          <w:p w:rsidR="000B0EF7" w:rsidRPr="00CD6E29" w:rsidRDefault="000B0EF7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and Belonging – the devising process</w:t>
            </w:r>
          </w:p>
        </w:tc>
        <w:tc>
          <w:tcPr>
            <w:tcW w:w="1984" w:type="dxa"/>
          </w:tcPr>
          <w:p w:rsidR="000B0EF7" w:rsidRPr="00CD6E29" w:rsidRDefault="0098452B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Devising project – working on devising process, performing skills and written evaluation</w:t>
            </w:r>
          </w:p>
        </w:tc>
        <w:tc>
          <w:tcPr>
            <w:tcW w:w="1984" w:type="dxa"/>
          </w:tcPr>
          <w:p w:rsidR="000B0EF7" w:rsidRPr="00CD6E29" w:rsidRDefault="004A724E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2 – D</w:t>
            </w:r>
            <w:r w:rsidR="000B0EF7">
              <w:rPr>
                <w:rFonts w:ascii="Arial" w:hAnsi="Arial" w:cs="Arial"/>
                <w:sz w:val="16"/>
                <w:szCs w:val="16"/>
              </w:rPr>
              <w:t>evising. Creating and rehearsing devising performance and writing devising log</w:t>
            </w:r>
          </w:p>
        </w:tc>
        <w:tc>
          <w:tcPr>
            <w:tcW w:w="1984" w:type="dxa"/>
          </w:tcPr>
          <w:p w:rsidR="000B0EF7" w:rsidRPr="00CD6E29" w:rsidRDefault="00A87CAB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– section A, set text questions and live theatre essay development</w:t>
            </w:r>
          </w:p>
        </w:tc>
        <w:tc>
          <w:tcPr>
            <w:tcW w:w="1984" w:type="dxa"/>
          </w:tcPr>
          <w:p w:rsidR="000B0EF7" w:rsidRPr="00CD6E29" w:rsidRDefault="00D95659" w:rsidP="000B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2 – Devising – introduction and exploration</w:t>
            </w:r>
          </w:p>
        </w:tc>
        <w:tc>
          <w:tcPr>
            <w:tcW w:w="1984" w:type="dxa"/>
          </w:tcPr>
          <w:p w:rsidR="00D95659" w:rsidRDefault="00D95659" w:rsidP="00D95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3 – Extract 3 exploration and staging</w:t>
            </w:r>
          </w:p>
          <w:p w:rsidR="00D95659" w:rsidRDefault="00D95659" w:rsidP="00D95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Reflective log</w:t>
            </w:r>
          </w:p>
          <w:p w:rsidR="000B0EF7" w:rsidRDefault="00D95659" w:rsidP="00D95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development</w:t>
            </w:r>
          </w:p>
          <w:p w:rsidR="00D95659" w:rsidRPr="00CD6E29" w:rsidRDefault="00D95659" w:rsidP="00D95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Practical final recorded performances</w:t>
            </w:r>
          </w:p>
        </w:tc>
      </w:tr>
      <w:tr w:rsidR="00A87CAB" w:rsidTr="004A724E">
        <w:trPr>
          <w:trHeight w:val="1158"/>
        </w:trPr>
        <w:tc>
          <w:tcPr>
            <w:tcW w:w="1020" w:type="dxa"/>
          </w:tcPr>
          <w:p w:rsidR="00A87CAB" w:rsidRPr="00BC3AAD" w:rsidRDefault="00A87CAB" w:rsidP="00A87CAB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5</w:t>
            </w:r>
          </w:p>
        </w:tc>
        <w:tc>
          <w:tcPr>
            <w:tcW w:w="1984" w:type="dxa"/>
          </w:tcPr>
          <w:p w:rsidR="0098452B" w:rsidRDefault="0098452B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Aberfan </w:t>
            </w:r>
          </w:p>
          <w:p w:rsidR="0098452B" w:rsidRDefault="0098452B" w:rsidP="00A87CAB">
            <w:pPr>
              <w:rPr>
                <w:rFonts w:ascii="Arial" w:hAnsi="Arial" w:cs="Arial"/>
                <w:sz w:val="16"/>
                <w:szCs w:val="16"/>
              </w:rPr>
            </w:pPr>
          </w:p>
          <w:p w:rsidR="0098452B" w:rsidRDefault="0098452B" w:rsidP="00A87CAB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CAB" w:rsidRPr="00CD6E29" w:rsidRDefault="00A87CAB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Willow Pattern – performing from a script</w:t>
            </w:r>
          </w:p>
        </w:tc>
        <w:tc>
          <w:tcPr>
            <w:tcW w:w="1984" w:type="dxa"/>
          </w:tcPr>
          <w:p w:rsidR="00A46392" w:rsidRDefault="00A46392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and Belonging – the devising process</w:t>
            </w:r>
          </w:p>
          <w:p w:rsidR="00A46392" w:rsidRDefault="00A46392" w:rsidP="00A87CAB">
            <w:pPr>
              <w:rPr>
                <w:rFonts w:ascii="Arial" w:hAnsi="Arial" w:cs="Arial"/>
                <w:sz w:val="16"/>
                <w:szCs w:val="16"/>
              </w:rPr>
            </w:pPr>
          </w:p>
          <w:p w:rsidR="00A46392" w:rsidRDefault="00A46392" w:rsidP="00A87CAB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CAB" w:rsidRPr="00CD6E29" w:rsidRDefault="00E706AC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 Script and Interpretation</w:t>
            </w:r>
          </w:p>
        </w:tc>
        <w:tc>
          <w:tcPr>
            <w:tcW w:w="1984" w:type="dxa"/>
          </w:tcPr>
          <w:p w:rsidR="0098452B" w:rsidRDefault="0098452B" w:rsidP="00984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Teechers - Rehearsal and performance of scripted work</w:t>
            </w:r>
          </w:p>
          <w:p w:rsidR="00A46392" w:rsidRDefault="00A46392" w:rsidP="00984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Live Theatre Review</w:t>
            </w:r>
          </w:p>
          <w:p w:rsidR="00A87CAB" w:rsidRPr="00CD6E29" w:rsidRDefault="00A87CAB" w:rsidP="00A87C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87CAB" w:rsidRPr="00CD6E29" w:rsidRDefault="004A724E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2 – D</w:t>
            </w:r>
            <w:r w:rsidR="00A87CAB">
              <w:rPr>
                <w:rFonts w:ascii="Arial" w:hAnsi="Arial" w:cs="Arial"/>
                <w:sz w:val="16"/>
                <w:szCs w:val="16"/>
              </w:rPr>
              <w:t xml:space="preserve">evising. Rehearsing and performing </w:t>
            </w:r>
            <w:r w:rsidR="009E484F">
              <w:rPr>
                <w:rFonts w:ascii="Arial" w:hAnsi="Arial" w:cs="Arial"/>
                <w:sz w:val="16"/>
                <w:szCs w:val="16"/>
              </w:rPr>
              <w:t xml:space="preserve">devising piece and working on </w:t>
            </w:r>
            <w:r w:rsidR="00A87CAB">
              <w:rPr>
                <w:rFonts w:ascii="Arial" w:hAnsi="Arial" w:cs="Arial"/>
                <w:sz w:val="16"/>
                <w:szCs w:val="16"/>
              </w:rPr>
              <w:t xml:space="preserve"> devising log</w:t>
            </w:r>
          </w:p>
        </w:tc>
        <w:tc>
          <w:tcPr>
            <w:tcW w:w="1984" w:type="dxa"/>
          </w:tcPr>
          <w:p w:rsidR="00A87CAB" w:rsidRPr="00CD6E29" w:rsidRDefault="00A87CAB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– section A, set text questions and live theatre essay development</w:t>
            </w:r>
          </w:p>
        </w:tc>
        <w:tc>
          <w:tcPr>
            <w:tcW w:w="1984" w:type="dxa"/>
          </w:tcPr>
          <w:p w:rsidR="00A87CAB" w:rsidRDefault="00D95659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2 – research, rehearsals, mock performance and final performance</w:t>
            </w:r>
          </w:p>
          <w:p w:rsidR="00D95659" w:rsidRDefault="00D95659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Devising log</w:t>
            </w:r>
          </w:p>
          <w:p w:rsidR="00E967BB" w:rsidRPr="00CD6E29" w:rsidRDefault="00E967BB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1 - development</w:t>
            </w:r>
          </w:p>
        </w:tc>
        <w:tc>
          <w:tcPr>
            <w:tcW w:w="1984" w:type="dxa"/>
          </w:tcPr>
          <w:p w:rsidR="00A87CAB" w:rsidRPr="00CD6E29" w:rsidRDefault="00E967BB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– focus on all of written exam sections</w:t>
            </w:r>
          </w:p>
        </w:tc>
      </w:tr>
      <w:tr w:rsidR="00A87CAB" w:rsidTr="004A724E">
        <w:trPr>
          <w:trHeight w:val="904"/>
        </w:trPr>
        <w:tc>
          <w:tcPr>
            <w:tcW w:w="1020" w:type="dxa"/>
          </w:tcPr>
          <w:p w:rsidR="00A87CAB" w:rsidRPr="00BC3AAD" w:rsidRDefault="00A87CAB" w:rsidP="00A87CAB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6</w:t>
            </w:r>
          </w:p>
        </w:tc>
        <w:tc>
          <w:tcPr>
            <w:tcW w:w="1984" w:type="dxa"/>
          </w:tcPr>
          <w:p w:rsidR="00A87CAB" w:rsidRPr="00CD6E29" w:rsidRDefault="0098452B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Willow Pattern – performing from a script</w:t>
            </w:r>
          </w:p>
        </w:tc>
        <w:tc>
          <w:tcPr>
            <w:tcW w:w="1984" w:type="dxa"/>
          </w:tcPr>
          <w:p w:rsidR="00A87CAB" w:rsidRPr="00CD6E29" w:rsidRDefault="0098452B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Ruckus in the Garden- performing from a script</w:t>
            </w:r>
          </w:p>
        </w:tc>
        <w:tc>
          <w:tcPr>
            <w:tcW w:w="1984" w:type="dxa"/>
          </w:tcPr>
          <w:p w:rsidR="0098452B" w:rsidRDefault="0098452B" w:rsidP="00984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Teechers - Rehearsal and performance of scripted work. Developing written exploration of dialogue and acting skills</w:t>
            </w:r>
          </w:p>
          <w:p w:rsidR="00A87CAB" w:rsidRPr="00CD6E29" w:rsidRDefault="00A87CAB" w:rsidP="00984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87CAB" w:rsidRDefault="009E484F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1 recap for mock exam.</w:t>
            </w:r>
          </w:p>
          <w:p w:rsidR="009E484F" w:rsidRDefault="009E484F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Writing evaluation of devising and finalising devising log.</w:t>
            </w:r>
          </w:p>
          <w:p w:rsidR="009E484F" w:rsidRPr="00CD6E29" w:rsidRDefault="009E484F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Workshops to prepare skills for comp 3</w:t>
            </w:r>
            <w:r w:rsidR="00CA462D">
              <w:rPr>
                <w:rFonts w:ascii="Arial" w:hAnsi="Arial" w:cs="Arial"/>
                <w:sz w:val="16"/>
                <w:szCs w:val="16"/>
              </w:rPr>
              <w:t xml:space="preserve"> (Text in practice) for year 11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A87CAB" w:rsidRPr="00CD6E29" w:rsidRDefault="00A87CAB" w:rsidP="00A87C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87CAB" w:rsidRDefault="00E967BB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3 – start process and focus on extract 1.</w:t>
            </w:r>
          </w:p>
          <w:p w:rsidR="00E967BB" w:rsidRPr="00CD6E29" w:rsidRDefault="00E967BB" w:rsidP="00A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Introduce reflective log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A87CAB" w:rsidRPr="00CD6E29" w:rsidRDefault="00A87CAB" w:rsidP="00A87C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0E85" w:rsidRPr="002E7068" w:rsidRDefault="00800E85">
      <w:pPr>
        <w:rPr>
          <w:rFonts w:ascii="Arial" w:hAnsi="Arial" w:cs="Arial"/>
        </w:rPr>
      </w:pPr>
    </w:p>
    <w:sectPr w:rsidR="00800E85" w:rsidRPr="002E7068" w:rsidSect="00800E85">
      <w:head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42" w:rsidRDefault="00531542" w:rsidP="002E7068">
      <w:pPr>
        <w:spacing w:after="0" w:line="240" w:lineRule="auto"/>
      </w:pPr>
      <w:r>
        <w:separator/>
      </w:r>
    </w:p>
  </w:endnote>
  <w:endnote w:type="continuationSeparator" w:id="0">
    <w:p w:rsidR="00531542" w:rsidRDefault="00531542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42" w:rsidRDefault="00531542" w:rsidP="002E7068">
      <w:pPr>
        <w:spacing w:after="0" w:line="240" w:lineRule="auto"/>
      </w:pPr>
      <w:r>
        <w:separator/>
      </w:r>
    </w:p>
  </w:footnote>
  <w:footnote w:type="continuationSeparator" w:id="0">
    <w:p w:rsidR="00531542" w:rsidRDefault="00531542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1"/>
  </w:num>
  <w:num w:numId="5">
    <w:abstractNumId w:val="10"/>
  </w:num>
  <w:num w:numId="6">
    <w:abstractNumId w:val="29"/>
  </w:num>
  <w:num w:numId="7">
    <w:abstractNumId w:val="22"/>
  </w:num>
  <w:num w:numId="8">
    <w:abstractNumId w:val="33"/>
  </w:num>
  <w:num w:numId="9">
    <w:abstractNumId w:val="30"/>
  </w:num>
  <w:num w:numId="10">
    <w:abstractNumId w:val="26"/>
  </w:num>
  <w:num w:numId="11">
    <w:abstractNumId w:val="20"/>
  </w:num>
  <w:num w:numId="12">
    <w:abstractNumId w:val="15"/>
  </w:num>
  <w:num w:numId="13">
    <w:abstractNumId w:val="27"/>
  </w:num>
  <w:num w:numId="14">
    <w:abstractNumId w:val="36"/>
  </w:num>
  <w:num w:numId="15">
    <w:abstractNumId w:val="5"/>
  </w:num>
  <w:num w:numId="16">
    <w:abstractNumId w:val="11"/>
  </w:num>
  <w:num w:numId="17">
    <w:abstractNumId w:val="13"/>
  </w:num>
  <w:num w:numId="18">
    <w:abstractNumId w:val="31"/>
  </w:num>
  <w:num w:numId="19">
    <w:abstractNumId w:val="23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4"/>
  </w:num>
  <w:num w:numId="26">
    <w:abstractNumId w:val="39"/>
  </w:num>
  <w:num w:numId="27">
    <w:abstractNumId w:val="18"/>
  </w:num>
  <w:num w:numId="28">
    <w:abstractNumId w:val="8"/>
  </w:num>
  <w:num w:numId="29">
    <w:abstractNumId w:val="3"/>
  </w:num>
  <w:num w:numId="30">
    <w:abstractNumId w:val="19"/>
  </w:num>
  <w:num w:numId="31">
    <w:abstractNumId w:val="24"/>
  </w:num>
  <w:num w:numId="32">
    <w:abstractNumId w:val="12"/>
  </w:num>
  <w:num w:numId="33">
    <w:abstractNumId w:val="35"/>
  </w:num>
  <w:num w:numId="34">
    <w:abstractNumId w:val="9"/>
  </w:num>
  <w:num w:numId="35">
    <w:abstractNumId w:val="14"/>
  </w:num>
  <w:num w:numId="36">
    <w:abstractNumId w:val="37"/>
  </w:num>
  <w:num w:numId="37">
    <w:abstractNumId w:val="21"/>
  </w:num>
  <w:num w:numId="38">
    <w:abstractNumId w:val="32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5BFE"/>
    <w:rsid w:val="000861AD"/>
    <w:rsid w:val="000911FE"/>
    <w:rsid w:val="000B0EF7"/>
    <w:rsid w:val="001038E3"/>
    <w:rsid w:val="00121F1E"/>
    <w:rsid w:val="00153BB4"/>
    <w:rsid w:val="001922D8"/>
    <w:rsid w:val="001C06C9"/>
    <w:rsid w:val="00230BE3"/>
    <w:rsid w:val="00247ADD"/>
    <w:rsid w:val="00262711"/>
    <w:rsid w:val="002916AA"/>
    <w:rsid w:val="002948D4"/>
    <w:rsid w:val="002E7068"/>
    <w:rsid w:val="00322509"/>
    <w:rsid w:val="003468AE"/>
    <w:rsid w:val="003602AD"/>
    <w:rsid w:val="003630AE"/>
    <w:rsid w:val="0037085D"/>
    <w:rsid w:val="00413271"/>
    <w:rsid w:val="004406CC"/>
    <w:rsid w:val="00443903"/>
    <w:rsid w:val="00481A56"/>
    <w:rsid w:val="00485815"/>
    <w:rsid w:val="004A724E"/>
    <w:rsid w:val="004C2529"/>
    <w:rsid w:val="004E092C"/>
    <w:rsid w:val="004F104E"/>
    <w:rsid w:val="0050209C"/>
    <w:rsid w:val="00502F41"/>
    <w:rsid w:val="005312A7"/>
    <w:rsid w:val="00531542"/>
    <w:rsid w:val="005347D9"/>
    <w:rsid w:val="0055313F"/>
    <w:rsid w:val="00574BCE"/>
    <w:rsid w:val="005B7704"/>
    <w:rsid w:val="005C116A"/>
    <w:rsid w:val="005D0CA4"/>
    <w:rsid w:val="005F0BBF"/>
    <w:rsid w:val="006713A9"/>
    <w:rsid w:val="006A0D96"/>
    <w:rsid w:val="006A3917"/>
    <w:rsid w:val="00775130"/>
    <w:rsid w:val="00800E85"/>
    <w:rsid w:val="00814A1E"/>
    <w:rsid w:val="008273BE"/>
    <w:rsid w:val="008535DC"/>
    <w:rsid w:val="00867483"/>
    <w:rsid w:val="008844A2"/>
    <w:rsid w:val="00893E8D"/>
    <w:rsid w:val="008D5E84"/>
    <w:rsid w:val="008D6A3D"/>
    <w:rsid w:val="008F2814"/>
    <w:rsid w:val="00914386"/>
    <w:rsid w:val="0091511A"/>
    <w:rsid w:val="00963537"/>
    <w:rsid w:val="0098452B"/>
    <w:rsid w:val="009D3453"/>
    <w:rsid w:val="009D3688"/>
    <w:rsid w:val="009E484F"/>
    <w:rsid w:val="009F3400"/>
    <w:rsid w:val="00A01EB9"/>
    <w:rsid w:val="00A30F85"/>
    <w:rsid w:val="00A46392"/>
    <w:rsid w:val="00A707FA"/>
    <w:rsid w:val="00A719A3"/>
    <w:rsid w:val="00A87CAB"/>
    <w:rsid w:val="00AC0DC6"/>
    <w:rsid w:val="00AF734A"/>
    <w:rsid w:val="00B07518"/>
    <w:rsid w:val="00B07F5D"/>
    <w:rsid w:val="00B3295A"/>
    <w:rsid w:val="00B8219D"/>
    <w:rsid w:val="00BB5F26"/>
    <w:rsid w:val="00BC3AAD"/>
    <w:rsid w:val="00BE73FF"/>
    <w:rsid w:val="00C34094"/>
    <w:rsid w:val="00C5080D"/>
    <w:rsid w:val="00C50D06"/>
    <w:rsid w:val="00C72069"/>
    <w:rsid w:val="00C72D9B"/>
    <w:rsid w:val="00C86D4D"/>
    <w:rsid w:val="00CA462D"/>
    <w:rsid w:val="00CA7EE8"/>
    <w:rsid w:val="00CC52B9"/>
    <w:rsid w:val="00CC676C"/>
    <w:rsid w:val="00CD1669"/>
    <w:rsid w:val="00CD5F72"/>
    <w:rsid w:val="00CD6E29"/>
    <w:rsid w:val="00CF0A04"/>
    <w:rsid w:val="00D0137A"/>
    <w:rsid w:val="00D42885"/>
    <w:rsid w:val="00D63580"/>
    <w:rsid w:val="00D95659"/>
    <w:rsid w:val="00DB54C8"/>
    <w:rsid w:val="00DC7F97"/>
    <w:rsid w:val="00DC7FC7"/>
    <w:rsid w:val="00DE56C1"/>
    <w:rsid w:val="00E31F1C"/>
    <w:rsid w:val="00E70440"/>
    <w:rsid w:val="00E706AC"/>
    <w:rsid w:val="00E93148"/>
    <w:rsid w:val="00E967BB"/>
    <w:rsid w:val="00EC2898"/>
    <w:rsid w:val="00ED4AB1"/>
    <w:rsid w:val="00EE0A14"/>
    <w:rsid w:val="00F051EA"/>
    <w:rsid w:val="00F16AE1"/>
    <w:rsid w:val="00F16F4C"/>
    <w:rsid w:val="00F43691"/>
    <w:rsid w:val="00F436B5"/>
    <w:rsid w:val="00F532E0"/>
    <w:rsid w:val="00F60191"/>
    <w:rsid w:val="00F63129"/>
    <w:rsid w:val="00F767D3"/>
    <w:rsid w:val="00F92CC6"/>
    <w:rsid w:val="00FA51FE"/>
    <w:rsid w:val="00FB69DB"/>
    <w:rsid w:val="00FC0FFB"/>
    <w:rsid w:val="00FC22E2"/>
    <w:rsid w:val="00FC2DE4"/>
    <w:rsid w:val="00FC744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2024-06-28T09:37:00Z</dcterms:created>
  <dcterms:modified xsi:type="dcterms:W3CDTF">2024-06-28T09:37:00Z</dcterms:modified>
</cp:coreProperties>
</file>